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540" w:lineRule="exact"/>
        <w:jc w:val="center"/>
        <w:rPr>
          <w:rFonts w:hint="eastAsia" w:ascii="黑体" w:hAnsi="黑体" w:eastAsia="黑体" w:cs="黑体"/>
          <w:color w:val="000000"/>
          <w:sz w:val="44"/>
          <w:szCs w:val="44"/>
        </w:rPr>
      </w:pPr>
      <w:r>
        <w:rPr>
          <w:rFonts w:hint="eastAsia" w:ascii="黑体" w:hAnsi="黑体" w:eastAsia="黑体" w:cs="黑体"/>
          <w:color w:val="000000"/>
          <w:sz w:val="44"/>
          <w:szCs w:val="44"/>
          <w:lang w:eastAsia="zh-CN"/>
        </w:rPr>
        <w:t>广东</w:t>
      </w:r>
      <w:r>
        <w:rPr>
          <w:rFonts w:hint="eastAsia" w:ascii="黑体" w:hAnsi="黑体" w:eastAsia="黑体" w:cs="黑体"/>
          <w:color w:val="000000"/>
          <w:sz w:val="44"/>
          <w:szCs w:val="44"/>
        </w:rPr>
        <w:t>省国土资源</w:t>
      </w:r>
      <w:r>
        <w:rPr>
          <w:rFonts w:hint="eastAsia" w:ascii="黑体" w:hAnsi="黑体" w:eastAsia="黑体" w:cs="黑体"/>
          <w:color w:val="000000"/>
          <w:sz w:val="44"/>
          <w:szCs w:val="44"/>
          <w:lang w:eastAsia="zh-CN"/>
        </w:rPr>
        <w:t>厅</w:t>
      </w:r>
      <w:r>
        <w:rPr>
          <w:rFonts w:hint="eastAsia" w:ascii="黑体" w:hAnsi="黑体" w:eastAsia="黑体" w:cs="黑体"/>
          <w:color w:val="000000"/>
          <w:sz w:val="44"/>
          <w:szCs w:val="44"/>
        </w:rPr>
        <w:t>随机抽查事项清单</w:t>
      </w:r>
    </w:p>
    <w:tbl>
      <w:tblPr>
        <w:tblStyle w:val="6"/>
        <w:tblpPr w:leftFromText="180" w:rightFromText="180" w:vertAnchor="text" w:horzAnchor="page" w:tblpX="1363" w:tblpY="532"/>
        <w:tblOverlap w:val="never"/>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25"/>
        <w:gridCol w:w="3276"/>
        <w:gridCol w:w="825"/>
        <w:gridCol w:w="1005"/>
        <w:gridCol w:w="750"/>
        <w:gridCol w:w="810"/>
        <w:gridCol w:w="735"/>
        <w:gridCol w:w="4236"/>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blHeader/>
        </w:trPr>
        <w:tc>
          <w:tcPr>
            <w:tcW w:w="624"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rPr>
            </w:pPr>
            <w:bookmarkStart w:id="0" w:name="_GoBack"/>
            <w:r>
              <w:rPr>
                <w:rFonts w:hint="eastAsia" w:ascii="仿宋" w:hAnsi="仿宋" w:eastAsia="仿宋" w:cs="仿宋"/>
                <w:color w:val="auto"/>
                <w:kern w:val="0"/>
                <w:sz w:val="21"/>
                <w:szCs w:val="21"/>
              </w:rPr>
              <w:t>编号</w:t>
            </w:r>
          </w:p>
        </w:tc>
        <w:tc>
          <w:tcPr>
            <w:tcW w:w="925"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抽查事项名称</w:t>
            </w:r>
          </w:p>
        </w:tc>
        <w:tc>
          <w:tcPr>
            <w:tcW w:w="3276"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抽查依据</w:t>
            </w:r>
          </w:p>
        </w:tc>
        <w:tc>
          <w:tcPr>
            <w:tcW w:w="825"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抽查主体</w:t>
            </w:r>
          </w:p>
        </w:tc>
        <w:tc>
          <w:tcPr>
            <w:tcW w:w="1005"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抽查对象</w:t>
            </w:r>
          </w:p>
        </w:tc>
        <w:tc>
          <w:tcPr>
            <w:tcW w:w="750"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抽查比例</w:t>
            </w:r>
          </w:p>
        </w:tc>
        <w:tc>
          <w:tcPr>
            <w:tcW w:w="810"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抽查频次</w:t>
            </w:r>
          </w:p>
        </w:tc>
        <w:tc>
          <w:tcPr>
            <w:tcW w:w="735"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抽查方式</w:t>
            </w:r>
          </w:p>
        </w:tc>
        <w:tc>
          <w:tcPr>
            <w:tcW w:w="4236"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抽查内容及要求</w:t>
            </w:r>
          </w:p>
        </w:tc>
        <w:tc>
          <w:tcPr>
            <w:tcW w:w="988"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0" w:hRule="atLeast"/>
        </w:trPr>
        <w:tc>
          <w:tcPr>
            <w:tcW w:w="624"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925" w:type="dxa"/>
            <w:vAlign w:val="center"/>
          </w:tcPr>
          <w:p>
            <w:pPr>
              <w:widowControl/>
              <w:adjustRightInd/>
              <w:snapToGrid/>
              <w:spacing w:line="240" w:lineRule="exact"/>
              <w:ind w:left="0" w:leftChars="0" w:right="0" w:firstLine="0" w:firstLineChars="0"/>
              <w:jc w:val="left"/>
              <w:textAlignment w:val="auto"/>
              <w:outlineLvl w:val="9"/>
              <w:rPr>
                <w:rFonts w:hint="eastAsia" w:ascii="仿宋" w:hAnsi="仿宋" w:eastAsia="仿宋" w:cs="仿宋"/>
                <w:b w:val="0"/>
                <w:bCs w:val="0"/>
                <w:i w:val="0"/>
                <w:caps w:val="0"/>
                <w:color w:val="auto"/>
                <w:spacing w:val="0"/>
                <w:kern w:val="0"/>
                <w:sz w:val="21"/>
                <w:szCs w:val="21"/>
                <w:lang w:val="en-US" w:eastAsia="zh-CN" w:bidi="ar-SA"/>
              </w:rPr>
            </w:pPr>
            <w:r>
              <w:rPr>
                <w:rFonts w:hint="eastAsia" w:ascii="仿宋" w:hAnsi="仿宋" w:eastAsia="仿宋" w:cs="仿宋"/>
                <w:b w:val="0"/>
                <w:bCs w:val="0"/>
                <w:color w:val="auto"/>
                <w:kern w:val="0"/>
                <w:sz w:val="21"/>
                <w:szCs w:val="21"/>
              </w:rPr>
              <w:t>采矿权监督检查</w:t>
            </w:r>
          </w:p>
        </w:tc>
        <w:tc>
          <w:tcPr>
            <w:tcW w:w="3276" w:type="dxa"/>
            <w:vAlign w:val="center"/>
          </w:tcPr>
          <w:p>
            <w:pPr>
              <w:widowControl/>
              <w:numPr>
                <w:ilvl w:val="0"/>
                <w:numId w:val="1"/>
              </w:numPr>
              <w:adjustRightInd/>
              <w:snapToGrid/>
              <w:spacing w:line="240" w:lineRule="exact"/>
              <w:ind w:left="0" w:leftChars="0" w:right="0" w:firstLine="0" w:firstLineChars="0"/>
              <w:jc w:val="left"/>
              <w:textAlignment w:val="auto"/>
              <w:outlineLvl w:val="9"/>
              <w:rPr>
                <w:rFonts w:hint="eastAsia" w:ascii="仿宋" w:hAnsi="仿宋" w:eastAsia="仿宋" w:cs="仿宋"/>
                <w:b w:val="0"/>
                <w:bCs w:val="0"/>
                <w:color w:val="auto"/>
                <w:kern w:val="0"/>
                <w:sz w:val="21"/>
                <w:szCs w:val="21"/>
                <w:lang w:eastAsia="zh-CN"/>
              </w:rPr>
            </w:pPr>
            <w:r>
              <w:rPr>
                <w:rFonts w:hint="eastAsia" w:ascii="仿宋" w:hAnsi="仿宋" w:eastAsia="仿宋" w:cs="仿宋"/>
                <w:b w:val="0"/>
                <w:bCs w:val="0"/>
                <w:color w:val="auto"/>
                <w:kern w:val="0"/>
                <w:sz w:val="21"/>
                <w:szCs w:val="21"/>
              </w:rPr>
              <w:t>《中华人民共和国矿产资源法》</w:t>
            </w:r>
            <w:r>
              <w:rPr>
                <w:rFonts w:hint="eastAsia" w:ascii="仿宋" w:hAnsi="仿宋" w:eastAsia="仿宋" w:cs="仿宋"/>
                <w:b w:val="0"/>
                <w:bCs w:val="0"/>
                <w:color w:val="auto"/>
                <w:kern w:val="0"/>
                <w:sz w:val="21"/>
                <w:szCs w:val="21"/>
                <w:lang w:eastAsia="zh-CN"/>
              </w:rPr>
              <w:t>《矿产资源开采登记管理办法》《保护性开采的特定矿种勘查开采管理暂行办法》《矿产资源登记统计管理办法》《广东省</w:t>
            </w:r>
            <w:r>
              <w:rPr>
                <w:rFonts w:hint="eastAsia" w:ascii="仿宋" w:hAnsi="仿宋" w:eastAsia="仿宋" w:cs="仿宋"/>
                <w:b w:val="0"/>
                <w:bCs w:val="0"/>
                <w:color w:val="auto"/>
                <w:kern w:val="0"/>
                <w:sz w:val="21"/>
                <w:szCs w:val="21"/>
                <w:lang w:val="en-US" w:eastAsia="zh-CN"/>
              </w:rPr>
              <w:t>矿产资源管理条例》《矿山地质环境保护规定》</w:t>
            </w:r>
            <w:r>
              <w:rPr>
                <w:rFonts w:hint="eastAsia" w:ascii="仿宋" w:hAnsi="仿宋" w:eastAsia="仿宋" w:cs="仿宋"/>
                <w:b w:val="0"/>
                <w:bCs w:val="0"/>
                <w:color w:val="auto"/>
                <w:kern w:val="0"/>
                <w:sz w:val="21"/>
                <w:szCs w:val="21"/>
                <w:lang w:eastAsia="zh-CN"/>
              </w:rPr>
              <w:t>。</w:t>
            </w:r>
          </w:p>
          <w:p>
            <w:pPr>
              <w:widowControl/>
              <w:numPr>
                <w:ilvl w:val="0"/>
                <w:numId w:val="1"/>
              </w:numPr>
              <w:adjustRightInd/>
              <w:snapToGrid/>
              <w:spacing w:line="240" w:lineRule="exact"/>
              <w:ind w:left="0" w:leftChars="0" w:right="0" w:firstLine="0" w:firstLineChars="0"/>
              <w:jc w:val="left"/>
              <w:textAlignment w:val="auto"/>
              <w:outlineLvl w:val="9"/>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《国土资源部关于印发&lt;矿业权人勘查开采信息公开办法（试行）&gt;的通知》（国土资规</w:t>
            </w:r>
            <w:r>
              <w:rPr>
                <w:rFonts w:hint="eastAsia" w:ascii="仿宋_GB2312" w:eastAsia="仿宋_GB2312"/>
                <w:b w:val="0"/>
                <w:bCs w:val="0"/>
                <w:color w:val="auto"/>
                <w:sz w:val="21"/>
                <w:szCs w:val="21"/>
              </w:rPr>
              <w:t>〔201</w:t>
            </w:r>
            <w:r>
              <w:rPr>
                <w:rFonts w:hint="eastAsia" w:ascii="仿宋_GB2312" w:eastAsia="仿宋_GB2312"/>
                <w:b w:val="0"/>
                <w:bCs w:val="0"/>
                <w:color w:val="auto"/>
                <w:sz w:val="21"/>
                <w:szCs w:val="21"/>
                <w:lang w:val="en-US" w:eastAsia="zh-CN"/>
              </w:rPr>
              <w:t>5</w:t>
            </w:r>
            <w:r>
              <w:rPr>
                <w:rFonts w:hint="eastAsia" w:ascii="仿宋_GB2312" w:eastAsia="仿宋_GB2312"/>
                <w:b w:val="0"/>
                <w:bCs w:val="0"/>
                <w:color w:val="auto"/>
                <w:sz w:val="21"/>
                <w:szCs w:val="21"/>
              </w:rPr>
              <w:t>〕</w:t>
            </w:r>
            <w:r>
              <w:rPr>
                <w:rFonts w:hint="eastAsia" w:ascii="仿宋_GB2312" w:eastAsia="仿宋_GB2312"/>
                <w:b w:val="0"/>
                <w:bCs w:val="0"/>
                <w:color w:val="auto"/>
                <w:sz w:val="21"/>
                <w:szCs w:val="21"/>
                <w:lang w:val="en-US" w:eastAsia="zh-CN"/>
              </w:rPr>
              <w:t>6号）。</w:t>
            </w:r>
          </w:p>
          <w:p>
            <w:pPr>
              <w:widowControl/>
              <w:numPr>
                <w:ilvl w:val="0"/>
                <w:numId w:val="1"/>
              </w:numPr>
              <w:adjustRightInd/>
              <w:snapToGrid/>
              <w:spacing w:line="240" w:lineRule="exact"/>
              <w:ind w:left="0" w:leftChars="0" w:right="0" w:firstLine="0" w:firstLineChars="0"/>
              <w:jc w:val="left"/>
              <w:textAlignment w:val="auto"/>
              <w:outlineLvl w:val="9"/>
              <w:rPr>
                <w:rFonts w:hint="eastAsia" w:ascii="仿宋" w:hAnsi="仿宋" w:eastAsia="仿宋" w:cs="仿宋"/>
                <w:b w:val="0"/>
                <w:bCs w:val="0"/>
                <w:color w:val="auto"/>
                <w:kern w:val="0"/>
                <w:sz w:val="21"/>
                <w:szCs w:val="21"/>
                <w:lang w:val="en-US" w:eastAsia="zh-CN"/>
              </w:rPr>
            </w:pPr>
            <w:r>
              <w:rPr>
                <w:rFonts w:hint="eastAsia" w:ascii="仿宋_GB2312" w:eastAsia="仿宋_GB2312"/>
                <w:b w:val="0"/>
                <w:bCs w:val="0"/>
                <w:color w:val="auto"/>
                <w:sz w:val="21"/>
                <w:szCs w:val="21"/>
                <w:lang w:val="en-US" w:eastAsia="zh-CN"/>
              </w:rPr>
              <w:t>《国土资源部 财政部 环境保护部 国家质量监督检验检疫总局 中国银行业监督委员会  中国证券监督管理委员会关于加快建设绿色矿山的实施意见》</w:t>
            </w:r>
            <w:r>
              <w:rPr>
                <w:rFonts w:hint="eastAsia" w:ascii="仿宋" w:hAnsi="仿宋" w:eastAsia="仿宋" w:cs="仿宋"/>
                <w:b w:val="0"/>
                <w:bCs w:val="0"/>
                <w:color w:val="auto"/>
                <w:kern w:val="0"/>
                <w:sz w:val="21"/>
                <w:szCs w:val="21"/>
                <w:lang w:val="en-US" w:eastAsia="zh-CN"/>
              </w:rPr>
              <w:t>（国土资规</w:t>
            </w:r>
            <w:r>
              <w:rPr>
                <w:rFonts w:hint="eastAsia" w:ascii="仿宋_GB2312" w:eastAsia="仿宋_GB2312"/>
                <w:b w:val="0"/>
                <w:bCs w:val="0"/>
                <w:color w:val="auto"/>
                <w:sz w:val="21"/>
                <w:szCs w:val="21"/>
              </w:rPr>
              <w:t>〔201</w:t>
            </w:r>
            <w:r>
              <w:rPr>
                <w:rFonts w:hint="eastAsia" w:ascii="仿宋_GB2312" w:eastAsia="仿宋_GB2312"/>
                <w:b w:val="0"/>
                <w:bCs w:val="0"/>
                <w:color w:val="auto"/>
                <w:sz w:val="21"/>
                <w:szCs w:val="21"/>
                <w:lang w:val="en-US" w:eastAsia="zh-CN"/>
              </w:rPr>
              <w:t>7</w:t>
            </w:r>
            <w:r>
              <w:rPr>
                <w:rFonts w:hint="eastAsia" w:ascii="仿宋_GB2312" w:eastAsia="仿宋_GB2312"/>
                <w:b w:val="0"/>
                <w:bCs w:val="0"/>
                <w:color w:val="auto"/>
                <w:sz w:val="21"/>
                <w:szCs w:val="21"/>
              </w:rPr>
              <w:t>〕</w:t>
            </w:r>
            <w:r>
              <w:rPr>
                <w:rFonts w:hint="eastAsia" w:ascii="仿宋_GB2312" w:eastAsia="仿宋_GB2312"/>
                <w:b w:val="0"/>
                <w:bCs w:val="0"/>
                <w:color w:val="auto"/>
                <w:sz w:val="21"/>
                <w:szCs w:val="21"/>
                <w:lang w:val="en-US" w:eastAsia="zh-CN"/>
              </w:rPr>
              <w:t>4号）。</w:t>
            </w:r>
          </w:p>
          <w:p>
            <w:pPr>
              <w:widowControl/>
              <w:numPr>
                <w:ilvl w:val="0"/>
                <w:numId w:val="1"/>
              </w:numPr>
              <w:adjustRightInd/>
              <w:snapToGrid/>
              <w:spacing w:line="240" w:lineRule="exact"/>
              <w:ind w:left="0" w:leftChars="0" w:right="0" w:firstLine="0" w:firstLineChars="0"/>
              <w:jc w:val="left"/>
              <w:textAlignment w:val="auto"/>
              <w:outlineLvl w:val="9"/>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《国土资源部办公厅关于做好矿山地质环境保护与土地复垦方案编报有关工作的通知》（国土资规</w:t>
            </w:r>
            <w:r>
              <w:rPr>
                <w:rFonts w:hint="eastAsia" w:ascii="仿宋_GB2312" w:eastAsia="仿宋_GB2312"/>
                <w:b w:val="0"/>
                <w:bCs w:val="0"/>
                <w:color w:val="auto"/>
                <w:sz w:val="21"/>
                <w:szCs w:val="21"/>
              </w:rPr>
              <w:t>〔201</w:t>
            </w:r>
            <w:r>
              <w:rPr>
                <w:rFonts w:hint="eastAsia" w:ascii="仿宋_GB2312" w:eastAsia="仿宋_GB2312"/>
                <w:b w:val="0"/>
                <w:bCs w:val="0"/>
                <w:color w:val="auto"/>
                <w:sz w:val="21"/>
                <w:szCs w:val="21"/>
                <w:lang w:val="en-US" w:eastAsia="zh-CN"/>
              </w:rPr>
              <w:t>6</w:t>
            </w:r>
            <w:r>
              <w:rPr>
                <w:rFonts w:hint="eastAsia" w:ascii="仿宋_GB2312" w:eastAsia="仿宋_GB2312"/>
                <w:b w:val="0"/>
                <w:bCs w:val="0"/>
                <w:color w:val="auto"/>
                <w:sz w:val="21"/>
                <w:szCs w:val="21"/>
              </w:rPr>
              <w:t>〕</w:t>
            </w:r>
            <w:r>
              <w:rPr>
                <w:rFonts w:hint="eastAsia" w:ascii="仿宋_GB2312" w:eastAsia="仿宋_GB2312"/>
                <w:b w:val="0"/>
                <w:bCs w:val="0"/>
                <w:color w:val="auto"/>
                <w:sz w:val="21"/>
                <w:szCs w:val="21"/>
                <w:lang w:val="en-US" w:eastAsia="zh-CN"/>
              </w:rPr>
              <w:t>21号）。</w:t>
            </w:r>
          </w:p>
          <w:p>
            <w:pPr>
              <w:widowControl/>
              <w:numPr>
                <w:ilvl w:val="0"/>
                <w:numId w:val="1"/>
              </w:numPr>
              <w:adjustRightInd/>
              <w:snapToGrid/>
              <w:spacing w:line="240" w:lineRule="exact"/>
              <w:ind w:left="0" w:leftChars="0" w:right="0" w:firstLine="0" w:firstLineChars="0"/>
              <w:jc w:val="left"/>
              <w:textAlignment w:val="auto"/>
              <w:outlineLvl w:val="9"/>
              <w:rPr>
                <w:rFonts w:hint="eastAsia" w:ascii="仿宋" w:hAnsi="仿宋" w:eastAsia="仿宋" w:cs="仿宋"/>
                <w:b w:val="0"/>
                <w:bCs w:val="0"/>
                <w:color w:val="auto"/>
                <w:kern w:val="0"/>
                <w:sz w:val="21"/>
                <w:szCs w:val="21"/>
                <w:lang w:val="en-US" w:eastAsia="zh-CN"/>
              </w:rPr>
            </w:pPr>
            <w:r>
              <w:rPr>
                <w:rFonts w:hint="eastAsia" w:ascii="仿宋_GB2312" w:eastAsia="仿宋_GB2312"/>
                <w:b w:val="0"/>
                <w:bCs w:val="0"/>
                <w:color w:val="auto"/>
                <w:sz w:val="21"/>
                <w:szCs w:val="21"/>
                <w:lang w:val="en-US" w:eastAsia="zh-CN"/>
              </w:rPr>
              <w:t>《国务院关于印发矿产资源权益金制度改革方案的通知》（国发〔2017〕29号）。</w:t>
            </w:r>
          </w:p>
        </w:tc>
        <w:tc>
          <w:tcPr>
            <w:tcW w:w="825" w:type="dxa"/>
            <w:textDirection w:val="tbLrV"/>
            <w:vAlign w:val="center"/>
          </w:tcPr>
          <w:p>
            <w:pPr>
              <w:widowControl/>
              <w:adjustRightInd/>
              <w:snapToGrid/>
              <w:spacing w:line="240" w:lineRule="exact"/>
              <w:ind w:left="113" w:leftChars="0" w:right="113" w:firstLine="0" w:firstLineChars="0"/>
              <w:jc w:val="left"/>
              <w:textAlignment w:val="auto"/>
              <w:outlineLvl w:val="9"/>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rPr>
              <w:t>省国土资源厅、设区市、县（市、区）国土资源部门</w:t>
            </w:r>
          </w:p>
        </w:tc>
        <w:tc>
          <w:tcPr>
            <w:tcW w:w="1005"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rPr>
              <w:t>行政相对人</w:t>
            </w:r>
          </w:p>
        </w:tc>
        <w:tc>
          <w:tcPr>
            <w:tcW w:w="750"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lang w:eastAsia="zh-CN"/>
              </w:rPr>
              <w:t>不低于</w:t>
            </w:r>
            <w:r>
              <w:rPr>
                <w:rFonts w:hint="eastAsia" w:ascii="仿宋" w:hAnsi="仿宋" w:eastAsia="仿宋" w:cs="仿宋"/>
                <w:b w:val="0"/>
                <w:bCs w:val="0"/>
                <w:color w:val="auto"/>
                <w:kern w:val="0"/>
                <w:sz w:val="21"/>
                <w:szCs w:val="21"/>
              </w:rPr>
              <w:t>5%</w:t>
            </w:r>
          </w:p>
        </w:tc>
        <w:tc>
          <w:tcPr>
            <w:tcW w:w="810"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rPr>
              <w:br/>
            </w:r>
            <w:r>
              <w:rPr>
                <w:rFonts w:hint="eastAsia" w:ascii="仿宋" w:hAnsi="仿宋" w:eastAsia="仿宋" w:cs="仿宋"/>
                <w:b w:val="0"/>
                <w:bCs w:val="0"/>
                <w:color w:val="auto"/>
                <w:kern w:val="0"/>
                <w:sz w:val="21"/>
                <w:szCs w:val="21"/>
              </w:rPr>
              <w:t>一年一次</w:t>
            </w:r>
          </w:p>
        </w:tc>
        <w:tc>
          <w:tcPr>
            <w:tcW w:w="735"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rPr>
              <w:t>书面检查、现场检查</w:t>
            </w:r>
          </w:p>
        </w:tc>
        <w:tc>
          <w:tcPr>
            <w:tcW w:w="4236" w:type="dxa"/>
            <w:vAlign w:val="center"/>
          </w:tcPr>
          <w:p>
            <w:pPr>
              <w:widowControl/>
              <w:numPr>
                <w:ilvl w:val="0"/>
                <w:numId w:val="2"/>
              </w:numPr>
              <w:adjustRightInd/>
              <w:snapToGrid/>
              <w:spacing w:line="240" w:lineRule="exact"/>
              <w:ind w:left="0" w:leftChars="0" w:right="0" w:firstLine="0" w:firstLineChars="0"/>
              <w:jc w:val="both"/>
              <w:textAlignment w:val="auto"/>
              <w:outlineLvl w:val="9"/>
              <w:rPr>
                <w:rFonts w:hint="eastAsia" w:ascii="仿宋" w:hAnsi="仿宋" w:eastAsia="仿宋" w:cs="仿宋"/>
                <w:b w:val="0"/>
                <w:bCs w:val="0"/>
                <w:color w:val="auto"/>
                <w:kern w:val="0"/>
                <w:sz w:val="21"/>
                <w:szCs w:val="21"/>
                <w:lang w:eastAsia="zh-CN"/>
              </w:rPr>
            </w:pPr>
            <w:r>
              <w:rPr>
                <w:rFonts w:hint="eastAsia" w:ascii="仿宋" w:hAnsi="仿宋" w:eastAsia="仿宋" w:cs="仿宋"/>
                <w:b w:val="0"/>
                <w:bCs w:val="0"/>
                <w:color w:val="auto"/>
                <w:kern w:val="0"/>
                <w:sz w:val="21"/>
                <w:szCs w:val="21"/>
                <w:lang w:eastAsia="zh-CN"/>
              </w:rPr>
              <w:t>采矿权人</w:t>
            </w:r>
            <w:r>
              <w:rPr>
                <w:rFonts w:hint="eastAsia" w:ascii="仿宋" w:hAnsi="仿宋" w:eastAsia="仿宋" w:cs="仿宋"/>
                <w:b w:val="0"/>
                <w:bCs w:val="0"/>
                <w:color w:val="auto"/>
                <w:kern w:val="0"/>
                <w:sz w:val="21"/>
                <w:szCs w:val="21"/>
              </w:rPr>
              <w:t>年度信息公示</w:t>
            </w:r>
            <w:r>
              <w:rPr>
                <w:rFonts w:hint="eastAsia" w:ascii="仿宋" w:hAnsi="仿宋" w:eastAsia="仿宋" w:cs="仿宋"/>
                <w:b w:val="0"/>
                <w:bCs w:val="0"/>
                <w:color w:val="auto"/>
                <w:kern w:val="0"/>
                <w:sz w:val="21"/>
                <w:szCs w:val="21"/>
                <w:lang w:eastAsia="zh-CN"/>
              </w:rPr>
              <w:t>工作情况（采矿权发证情况，持证矿山依法采矿情况，采矿权使用费、采矿权价款等法定费用缴纳情况，采矿权标识牌设立情况；“三率”情况）</w:t>
            </w:r>
            <w:r>
              <w:rPr>
                <w:rFonts w:hint="eastAsia" w:ascii="仿宋" w:hAnsi="仿宋" w:eastAsia="仿宋" w:cs="仿宋"/>
                <w:b w:val="0"/>
                <w:bCs w:val="0"/>
                <w:color w:val="auto"/>
                <w:kern w:val="0"/>
                <w:sz w:val="21"/>
                <w:szCs w:val="21"/>
              </w:rPr>
              <w:t>。</w:t>
            </w:r>
            <w:r>
              <w:rPr>
                <w:rFonts w:hint="eastAsia" w:ascii="仿宋" w:hAnsi="仿宋" w:eastAsia="仿宋" w:cs="仿宋"/>
                <w:b w:val="0"/>
                <w:bCs w:val="0"/>
                <w:color w:val="auto"/>
                <w:kern w:val="0"/>
                <w:sz w:val="21"/>
                <w:szCs w:val="21"/>
              </w:rPr>
              <w:br/>
            </w:r>
            <w:r>
              <w:rPr>
                <w:rFonts w:hint="eastAsia" w:ascii="仿宋" w:hAnsi="仿宋" w:eastAsia="仿宋" w:cs="仿宋"/>
                <w:b w:val="0"/>
                <w:bCs w:val="0"/>
                <w:color w:val="auto"/>
                <w:kern w:val="0"/>
                <w:sz w:val="21"/>
                <w:szCs w:val="21"/>
              </w:rPr>
              <w:t>2.矿产资源</w:t>
            </w:r>
            <w:r>
              <w:rPr>
                <w:rFonts w:hint="eastAsia" w:ascii="仿宋" w:hAnsi="仿宋" w:eastAsia="仿宋" w:cs="仿宋"/>
                <w:b w:val="0"/>
                <w:bCs w:val="0"/>
                <w:color w:val="auto"/>
                <w:kern w:val="0"/>
                <w:sz w:val="21"/>
                <w:szCs w:val="21"/>
                <w:lang w:eastAsia="zh-CN"/>
              </w:rPr>
              <w:t>登记统计情况、矿山储量动态监测。</w:t>
            </w:r>
          </w:p>
          <w:p>
            <w:pPr>
              <w:widowControl/>
              <w:numPr>
                <w:ilvl w:val="0"/>
                <w:numId w:val="3"/>
              </w:numPr>
              <w:adjustRightInd/>
              <w:snapToGrid/>
              <w:spacing w:line="240" w:lineRule="exact"/>
              <w:ind w:leftChars="0" w:right="0"/>
              <w:jc w:val="both"/>
              <w:textAlignment w:val="auto"/>
              <w:outlineLvl w:val="9"/>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lang w:eastAsia="zh-CN"/>
              </w:rPr>
              <w:t>绿色矿山建设情况</w:t>
            </w:r>
            <w:r>
              <w:rPr>
                <w:rFonts w:hint="eastAsia" w:ascii="仿宋" w:hAnsi="仿宋" w:eastAsia="仿宋" w:cs="仿宋"/>
                <w:b w:val="0"/>
                <w:bCs w:val="0"/>
                <w:color w:val="auto"/>
                <w:kern w:val="0"/>
                <w:sz w:val="21"/>
                <w:szCs w:val="21"/>
              </w:rPr>
              <w:t>。</w:t>
            </w:r>
          </w:p>
          <w:p>
            <w:pPr>
              <w:widowControl/>
              <w:numPr>
                <w:ilvl w:val="0"/>
                <w:numId w:val="3"/>
              </w:numPr>
              <w:adjustRightInd/>
              <w:snapToGrid/>
              <w:spacing w:line="240" w:lineRule="exact"/>
              <w:ind w:leftChars="0" w:right="0"/>
              <w:jc w:val="both"/>
              <w:textAlignment w:val="auto"/>
              <w:outlineLvl w:val="9"/>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lang w:eastAsia="zh-CN"/>
              </w:rPr>
              <w:t>保护性开采特定矿种开采总量控制指标执行及产品流向情况（钨矿、稀土矿）。</w:t>
            </w:r>
          </w:p>
          <w:p>
            <w:pPr>
              <w:widowControl/>
              <w:numPr>
                <w:ilvl w:val="0"/>
                <w:numId w:val="3"/>
              </w:numPr>
              <w:adjustRightInd/>
              <w:snapToGrid/>
              <w:spacing w:line="240" w:lineRule="exact"/>
              <w:ind w:leftChars="0" w:right="0"/>
              <w:jc w:val="both"/>
              <w:textAlignment w:val="auto"/>
              <w:outlineLvl w:val="9"/>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lang w:eastAsia="zh-CN"/>
              </w:rPr>
              <w:t>日常监管、检查和督察中发现问题的整改情况；违反矿产资源法律法规等受到国土资源主管部门行政处罚的，行政处罚履行情况。</w:t>
            </w:r>
          </w:p>
          <w:p>
            <w:pPr>
              <w:widowControl/>
              <w:numPr>
                <w:ilvl w:val="0"/>
                <w:numId w:val="3"/>
              </w:numPr>
              <w:adjustRightInd/>
              <w:snapToGrid/>
              <w:spacing w:line="240" w:lineRule="exact"/>
              <w:ind w:leftChars="0" w:right="0"/>
              <w:jc w:val="both"/>
              <w:textAlignment w:val="auto"/>
              <w:outlineLvl w:val="9"/>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lang w:val="en-US" w:eastAsia="zh-CN"/>
              </w:rPr>
              <w:t>采矿权人履行矿山地质环境保护与土地复垦义务情况（按经审查的矿山地质环境保护与土地复垦方案执行情况，缴存矿山环境治理恢复基金等）。</w:t>
            </w:r>
          </w:p>
          <w:p>
            <w:pPr>
              <w:widowControl/>
              <w:numPr>
                <w:ilvl w:val="0"/>
                <w:numId w:val="3"/>
              </w:numPr>
              <w:adjustRightInd/>
              <w:snapToGrid/>
              <w:spacing w:line="240" w:lineRule="exact"/>
              <w:ind w:leftChars="0" w:right="0"/>
              <w:jc w:val="both"/>
              <w:textAlignment w:val="auto"/>
              <w:outlineLvl w:val="9"/>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lang w:eastAsia="zh-CN"/>
              </w:rPr>
              <w:t>有无违反矿产资源法律、法规其他情况。</w:t>
            </w:r>
          </w:p>
        </w:tc>
        <w:tc>
          <w:tcPr>
            <w:tcW w:w="988" w:type="dxa"/>
            <w:vAlign w:val="center"/>
          </w:tcPr>
          <w:p>
            <w:pPr>
              <w:widowControl/>
              <w:adjustRightInd/>
              <w:snapToGrid/>
              <w:spacing w:line="240" w:lineRule="exact"/>
              <w:ind w:left="0" w:leftChars="0" w:right="0" w:firstLine="0" w:firstLineChars="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0" w:hRule="atLeast"/>
        </w:trPr>
        <w:tc>
          <w:tcPr>
            <w:tcW w:w="624"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w:t>
            </w:r>
          </w:p>
        </w:tc>
        <w:tc>
          <w:tcPr>
            <w:tcW w:w="925" w:type="dxa"/>
            <w:vAlign w:val="center"/>
          </w:tcPr>
          <w:p>
            <w:pPr>
              <w:widowControl/>
              <w:adjustRightInd/>
              <w:snapToGrid/>
              <w:spacing w:line="240" w:lineRule="exact"/>
              <w:ind w:left="0" w:leftChars="0" w:right="0" w:firstLine="0" w:firstLineChars="0"/>
              <w:jc w:val="left"/>
              <w:textAlignment w:val="auto"/>
              <w:outlineLvl w:val="9"/>
              <w:rPr>
                <w:rFonts w:hint="eastAsia" w:ascii="仿宋" w:hAnsi="仿宋" w:eastAsia="仿宋" w:cs="仿宋"/>
                <w:b w:val="0"/>
                <w:i w:val="0"/>
                <w:caps w:val="0"/>
                <w:color w:val="auto"/>
                <w:spacing w:val="0"/>
                <w:kern w:val="0"/>
                <w:sz w:val="21"/>
                <w:szCs w:val="21"/>
                <w:lang w:val="en-US" w:eastAsia="zh-CN" w:bidi="ar-SA"/>
              </w:rPr>
            </w:pPr>
            <w:r>
              <w:rPr>
                <w:rFonts w:hint="eastAsia" w:ascii="仿宋" w:hAnsi="仿宋" w:eastAsia="仿宋" w:cs="仿宋"/>
                <w:color w:val="auto"/>
                <w:kern w:val="0"/>
                <w:sz w:val="21"/>
                <w:szCs w:val="21"/>
              </w:rPr>
              <w:t>探矿权监督检查</w:t>
            </w:r>
          </w:p>
        </w:tc>
        <w:tc>
          <w:tcPr>
            <w:tcW w:w="3276" w:type="dxa"/>
            <w:vAlign w:val="center"/>
          </w:tcPr>
          <w:p>
            <w:pPr>
              <w:widowControl/>
              <w:adjustRightInd/>
              <w:snapToGrid/>
              <w:spacing w:line="240" w:lineRule="exact"/>
              <w:ind w:left="0" w:leftChars="0" w:right="0" w:firstLine="0" w:firstLineChars="0"/>
              <w:jc w:val="left"/>
              <w:textAlignment w:val="auto"/>
              <w:outlineLvl w:val="9"/>
              <w:rPr>
                <w:rFonts w:hint="eastAsia" w:ascii="仿宋" w:hAnsi="仿宋" w:eastAsia="仿宋" w:cs="仿宋"/>
                <w:b w:val="0"/>
                <w:i w:val="0"/>
                <w:caps w:val="0"/>
                <w:color w:val="auto"/>
                <w:spacing w:val="0"/>
                <w:kern w:val="0"/>
                <w:sz w:val="21"/>
                <w:szCs w:val="21"/>
                <w:lang w:val="en-US" w:eastAsia="zh-CN" w:bidi="ar-SA"/>
              </w:rPr>
            </w:pPr>
            <w:r>
              <w:rPr>
                <w:rFonts w:hint="eastAsia" w:ascii="仿宋" w:hAnsi="仿宋" w:eastAsia="仿宋" w:cs="仿宋"/>
                <w:color w:val="auto"/>
                <w:kern w:val="0"/>
                <w:sz w:val="21"/>
                <w:szCs w:val="21"/>
              </w:rPr>
              <w:t>《中华人民共和国矿产资源法》</w:t>
            </w:r>
          </w:p>
        </w:tc>
        <w:tc>
          <w:tcPr>
            <w:tcW w:w="825" w:type="dxa"/>
            <w:textDirection w:val="tbLrV"/>
            <w:vAlign w:val="center"/>
          </w:tcPr>
          <w:p>
            <w:pPr>
              <w:widowControl/>
              <w:adjustRightInd/>
              <w:snapToGrid/>
              <w:spacing w:line="240" w:lineRule="exact"/>
              <w:ind w:left="113" w:leftChars="0" w:right="113"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省国土资源厅</w:t>
            </w:r>
          </w:p>
        </w:tc>
        <w:tc>
          <w:tcPr>
            <w:tcW w:w="1005"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行政相对人</w:t>
            </w:r>
          </w:p>
        </w:tc>
        <w:tc>
          <w:tcPr>
            <w:tcW w:w="750"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b w:val="0"/>
                <w:bCs w:val="0"/>
                <w:color w:val="auto"/>
                <w:kern w:val="0"/>
                <w:sz w:val="21"/>
                <w:szCs w:val="21"/>
                <w:lang w:eastAsia="zh-CN"/>
              </w:rPr>
              <w:t>不低于</w:t>
            </w:r>
            <w:r>
              <w:rPr>
                <w:rFonts w:hint="eastAsia" w:ascii="仿宋" w:hAnsi="仿宋" w:eastAsia="仿宋" w:cs="仿宋"/>
                <w:b w:val="0"/>
                <w:bCs w:val="0"/>
                <w:color w:val="auto"/>
                <w:kern w:val="0"/>
                <w:sz w:val="21"/>
                <w:szCs w:val="21"/>
              </w:rPr>
              <w:t>5%</w:t>
            </w:r>
          </w:p>
        </w:tc>
        <w:tc>
          <w:tcPr>
            <w:tcW w:w="810"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一年一次</w:t>
            </w:r>
          </w:p>
        </w:tc>
        <w:tc>
          <w:tcPr>
            <w:tcW w:w="735"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书面检查、现场检查</w:t>
            </w:r>
          </w:p>
        </w:tc>
        <w:tc>
          <w:tcPr>
            <w:tcW w:w="4236" w:type="dxa"/>
            <w:vAlign w:val="center"/>
          </w:tcPr>
          <w:p>
            <w:pPr>
              <w:widowControl/>
              <w:numPr>
                <w:ilvl w:val="0"/>
                <w:numId w:val="4"/>
              </w:numPr>
              <w:adjustRightInd/>
              <w:snapToGrid/>
              <w:spacing w:line="240" w:lineRule="exact"/>
              <w:ind w:left="0" w:leftChars="0" w:right="0" w:firstLine="0" w:firstLineChars="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年度信息公示情况。</w:t>
            </w:r>
          </w:p>
          <w:p>
            <w:pPr>
              <w:widowControl/>
              <w:numPr>
                <w:ilvl w:val="0"/>
                <w:numId w:val="4"/>
              </w:numPr>
              <w:adjustRightInd/>
              <w:snapToGrid/>
              <w:spacing w:line="240" w:lineRule="exact"/>
              <w:ind w:left="0" w:leftChars="0" w:right="0" w:firstLine="0" w:firstLineChars="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探矿权人、勘查实施单位与勘查许可证登记事项是否一致</w:t>
            </w:r>
            <w:r>
              <w:rPr>
                <w:rFonts w:hint="eastAsia" w:ascii="仿宋" w:hAnsi="仿宋" w:eastAsia="仿宋" w:cs="仿宋"/>
                <w:color w:val="auto"/>
                <w:kern w:val="0"/>
                <w:sz w:val="21"/>
                <w:szCs w:val="21"/>
                <w:lang w:eastAsia="zh-CN"/>
              </w:rPr>
              <w:t>。</w:t>
            </w:r>
          </w:p>
          <w:p>
            <w:pPr>
              <w:widowControl/>
              <w:numPr>
                <w:ilvl w:val="0"/>
                <w:numId w:val="4"/>
              </w:numPr>
              <w:adjustRightInd/>
              <w:snapToGrid/>
              <w:spacing w:line="240" w:lineRule="exact"/>
              <w:ind w:left="0" w:leftChars="0" w:right="0" w:firstLine="0" w:firstLineChars="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探矿权人是否按时缴纳探矿权使用费和探矿权价款</w:t>
            </w:r>
            <w:r>
              <w:rPr>
                <w:rFonts w:hint="eastAsia" w:ascii="仿宋" w:hAnsi="仿宋" w:eastAsia="仿宋" w:cs="仿宋"/>
                <w:color w:val="auto"/>
                <w:kern w:val="0"/>
                <w:sz w:val="21"/>
                <w:szCs w:val="21"/>
                <w:lang w:eastAsia="zh-CN"/>
              </w:rPr>
              <w:t>。</w:t>
            </w:r>
          </w:p>
          <w:p>
            <w:pPr>
              <w:widowControl/>
              <w:numPr>
                <w:ilvl w:val="0"/>
                <w:numId w:val="4"/>
              </w:numPr>
              <w:adjustRightInd/>
              <w:snapToGrid/>
              <w:spacing w:line="240" w:lineRule="exact"/>
              <w:ind w:left="0" w:leftChars="0" w:right="0" w:firstLine="0" w:firstLineChars="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eastAsia="zh-CN"/>
              </w:rPr>
              <w:t>探矿权人履行义务情况。</w:t>
            </w:r>
          </w:p>
          <w:p>
            <w:pPr>
              <w:widowControl/>
              <w:numPr>
                <w:ilvl w:val="0"/>
                <w:numId w:val="4"/>
              </w:numPr>
              <w:adjustRightInd/>
              <w:snapToGrid/>
              <w:spacing w:line="240" w:lineRule="exact"/>
              <w:ind w:left="0" w:leftChars="0" w:right="0" w:firstLine="0" w:firstLineChars="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eastAsia="zh-CN"/>
              </w:rPr>
              <w:t>探矿权人</w:t>
            </w:r>
            <w:r>
              <w:rPr>
                <w:rFonts w:hint="eastAsia" w:ascii="仿宋" w:hAnsi="仿宋" w:eastAsia="仿宋" w:cs="仿宋"/>
                <w:color w:val="auto"/>
                <w:kern w:val="0"/>
                <w:sz w:val="21"/>
                <w:szCs w:val="21"/>
              </w:rPr>
              <w:t>受到国土资源行政主管部门行政处罚</w:t>
            </w:r>
            <w:r>
              <w:rPr>
                <w:rFonts w:hint="eastAsia" w:ascii="仿宋" w:hAnsi="仿宋" w:eastAsia="仿宋" w:cs="仿宋"/>
                <w:color w:val="auto"/>
                <w:kern w:val="0"/>
                <w:sz w:val="21"/>
                <w:szCs w:val="21"/>
                <w:lang w:eastAsia="zh-CN"/>
              </w:rPr>
              <w:t>情况，</w:t>
            </w:r>
            <w:r>
              <w:rPr>
                <w:rFonts w:hint="eastAsia" w:ascii="仿宋" w:hAnsi="仿宋" w:eastAsia="仿宋" w:cs="仿宋"/>
                <w:color w:val="auto"/>
                <w:kern w:val="0"/>
                <w:sz w:val="21"/>
                <w:szCs w:val="21"/>
              </w:rPr>
              <w:t>是否</w:t>
            </w:r>
            <w:r>
              <w:rPr>
                <w:rFonts w:hint="eastAsia" w:ascii="仿宋" w:hAnsi="仿宋" w:eastAsia="仿宋" w:cs="仿宋"/>
                <w:color w:val="auto"/>
                <w:kern w:val="0"/>
                <w:sz w:val="21"/>
                <w:szCs w:val="21"/>
                <w:lang w:eastAsia="zh-CN"/>
              </w:rPr>
              <w:t>整改</w:t>
            </w:r>
            <w:r>
              <w:rPr>
                <w:rFonts w:hint="eastAsia" w:ascii="仿宋" w:hAnsi="仿宋" w:eastAsia="仿宋" w:cs="仿宋"/>
                <w:color w:val="auto"/>
                <w:kern w:val="0"/>
                <w:sz w:val="21"/>
                <w:szCs w:val="21"/>
              </w:rPr>
              <w:t>到位</w:t>
            </w:r>
            <w:r>
              <w:rPr>
                <w:rFonts w:hint="eastAsia" w:ascii="仿宋" w:hAnsi="仿宋" w:eastAsia="仿宋" w:cs="仿宋"/>
                <w:color w:val="auto"/>
                <w:kern w:val="0"/>
                <w:sz w:val="21"/>
                <w:szCs w:val="21"/>
                <w:lang w:eastAsia="zh-CN"/>
              </w:rPr>
              <w:t>。</w:t>
            </w:r>
          </w:p>
          <w:p>
            <w:pPr>
              <w:widowControl/>
              <w:numPr>
                <w:ilvl w:val="0"/>
                <w:numId w:val="4"/>
              </w:numPr>
              <w:adjustRightInd/>
              <w:snapToGrid/>
              <w:spacing w:line="240" w:lineRule="exact"/>
              <w:ind w:left="0" w:leftChars="0" w:right="0" w:firstLine="0" w:firstLineChars="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eastAsia="zh-CN"/>
              </w:rPr>
              <w:t>探矿权人有无违法矿产资源法律法规等其他情况。</w:t>
            </w:r>
          </w:p>
        </w:tc>
        <w:tc>
          <w:tcPr>
            <w:tcW w:w="988" w:type="dxa"/>
            <w:vAlign w:val="center"/>
          </w:tcPr>
          <w:p>
            <w:pPr>
              <w:widowControl/>
              <w:adjustRightInd/>
              <w:snapToGrid/>
              <w:spacing w:line="240" w:lineRule="exact"/>
              <w:ind w:left="0" w:leftChars="0" w:right="0" w:firstLine="0" w:firstLineChars="0"/>
              <w:jc w:val="left"/>
              <w:textAlignment w:val="auto"/>
              <w:outlineLvl w:val="9"/>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0" w:hRule="atLeast"/>
        </w:trPr>
        <w:tc>
          <w:tcPr>
            <w:tcW w:w="624"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w:t>
            </w:r>
          </w:p>
        </w:tc>
        <w:tc>
          <w:tcPr>
            <w:tcW w:w="925" w:type="dxa"/>
            <w:vAlign w:val="center"/>
          </w:tcPr>
          <w:p>
            <w:pPr>
              <w:widowControl/>
              <w:adjustRightInd/>
              <w:snapToGrid/>
              <w:spacing w:line="240" w:lineRule="exact"/>
              <w:ind w:left="0" w:leftChars="0" w:right="0" w:firstLine="0" w:firstLineChars="0"/>
              <w:jc w:val="left"/>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eastAsia="zh-CN"/>
              </w:rPr>
              <w:t>乙级</w:t>
            </w:r>
            <w:r>
              <w:rPr>
                <w:rFonts w:hint="eastAsia" w:ascii="仿宋" w:hAnsi="仿宋" w:eastAsia="仿宋" w:cs="仿宋"/>
                <w:color w:val="auto"/>
                <w:kern w:val="0"/>
                <w:sz w:val="21"/>
                <w:szCs w:val="21"/>
              </w:rPr>
              <w:t>地质灾害危险性评估单位资质监督检查</w:t>
            </w:r>
          </w:p>
        </w:tc>
        <w:tc>
          <w:tcPr>
            <w:tcW w:w="3276" w:type="dxa"/>
            <w:vAlign w:val="center"/>
          </w:tcPr>
          <w:p>
            <w:pPr>
              <w:widowControl/>
              <w:adjustRightInd/>
              <w:snapToGrid/>
              <w:spacing w:line="240" w:lineRule="exact"/>
              <w:ind w:left="0" w:leftChars="0" w:right="0" w:firstLine="0" w:firstLineChars="0"/>
              <w:jc w:val="left"/>
              <w:textAlignment w:val="auto"/>
              <w:outlineLvl w:val="9"/>
              <w:rPr>
                <w:rFonts w:hint="eastAsia" w:ascii="仿宋" w:hAnsi="仿宋" w:eastAsia="仿宋" w:cs="仿宋"/>
                <w:b w:val="0"/>
                <w:i w:val="0"/>
                <w:caps w:val="0"/>
                <w:color w:val="auto"/>
                <w:spacing w:val="0"/>
                <w:kern w:val="0"/>
                <w:sz w:val="21"/>
                <w:szCs w:val="21"/>
                <w:lang w:val="en-US" w:eastAsia="zh-CN" w:bidi="ar-SA"/>
              </w:rPr>
            </w:pPr>
            <w:r>
              <w:rPr>
                <w:rFonts w:hint="eastAsia" w:ascii="仿宋" w:hAnsi="仿宋" w:eastAsia="仿宋" w:cs="仿宋"/>
                <w:color w:val="auto"/>
                <w:kern w:val="0"/>
                <w:sz w:val="21"/>
                <w:szCs w:val="21"/>
              </w:rPr>
              <w:t>《地质灾害危险性评估单位资质管理办法》</w:t>
            </w:r>
          </w:p>
        </w:tc>
        <w:tc>
          <w:tcPr>
            <w:tcW w:w="825" w:type="dxa"/>
            <w:textDirection w:val="tbLrV"/>
            <w:vAlign w:val="center"/>
          </w:tcPr>
          <w:p>
            <w:pPr>
              <w:widowControl/>
              <w:adjustRightInd/>
              <w:snapToGrid/>
              <w:spacing w:line="240" w:lineRule="exact"/>
              <w:ind w:left="113" w:leftChars="0" w:right="113"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省国土资源厅</w:t>
            </w:r>
          </w:p>
        </w:tc>
        <w:tc>
          <w:tcPr>
            <w:tcW w:w="1005"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行政相对人</w:t>
            </w:r>
          </w:p>
        </w:tc>
        <w:tc>
          <w:tcPr>
            <w:tcW w:w="750"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b w:val="0"/>
                <w:bCs w:val="0"/>
                <w:color w:val="auto"/>
                <w:kern w:val="0"/>
                <w:sz w:val="21"/>
                <w:szCs w:val="21"/>
                <w:lang w:eastAsia="zh-CN"/>
              </w:rPr>
              <w:t>不低于</w:t>
            </w:r>
            <w:r>
              <w:rPr>
                <w:rFonts w:hint="eastAsia" w:ascii="仿宋" w:hAnsi="仿宋" w:eastAsia="仿宋" w:cs="仿宋"/>
                <w:b w:val="0"/>
                <w:bCs w:val="0"/>
                <w:color w:val="auto"/>
                <w:kern w:val="0"/>
                <w:sz w:val="21"/>
                <w:szCs w:val="21"/>
              </w:rPr>
              <w:t>5%</w:t>
            </w:r>
          </w:p>
        </w:tc>
        <w:tc>
          <w:tcPr>
            <w:tcW w:w="810"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br/>
            </w:r>
            <w:r>
              <w:rPr>
                <w:rFonts w:hint="eastAsia" w:ascii="仿宋" w:hAnsi="仿宋" w:eastAsia="仿宋" w:cs="仿宋"/>
                <w:color w:val="auto"/>
                <w:kern w:val="0"/>
                <w:sz w:val="21"/>
                <w:szCs w:val="21"/>
              </w:rPr>
              <w:t>一年一次</w:t>
            </w:r>
          </w:p>
        </w:tc>
        <w:tc>
          <w:tcPr>
            <w:tcW w:w="735"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书面检查、现场检查</w:t>
            </w:r>
          </w:p>
        </w:tc>
        <w:tc>
          <w:tcPr>
            <w:tcW w:w="4236" w:type="dxa"/>
            <w:vAlign w:val="center"/>
          </w:tcPr>
          <w:p>
            <w:pPr>
              <w:widowControl/>
              <w:adjustRightInd/>
              <w:snapToGrid/>
              <w:spacing w:line="240" w:lineRule="exact"/>
              <w:ind w:left="0" w:leftChars="0" w:right="0" w:firstLine="0" w:firstLineChars="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1.资质条件符合情况</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rPr>
              <w:br/>
            </w:r>
            <w:r>
              <w:rPr>
                <w:rFonts w:hint="eastAsia" w:ascii="仿宋" w:hAnsi="仿宋" w:eastAsia="仿宋" w:cs="仿宋"/>
                <w:color w:val="auto"/>
                <w:kern w:val="0"/>
                <w:sz w:val="21"/>
                <w:szCs w:val="21"/>
              </w:rPr>
              <w:t>2.是否建立地质灾害危险性评估业务档案管理制度、技术成果、技术人员管理制度、跟踪检查和后续服务制度，以及是否如实填写评估业务手册，如实记载其工作业绩和存在问题</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rPr>
              <w:br/>
            </w:r>
            <w:r>
              <w:rPr>
                <w:rFonts w:hint="eastAsia" w:ascii="仿宋" w:hAnsi="仿宋" w:eastAsia="仿宋" w:cs="仿宋"/>
                <w:color w:val="auto"/>
                <w:kern w:val="0"/>
                <w:sz w:val="21"/>
                <w:szCs w:val="21"/>
              </w:rPr>
              <w:t>3.是否建立严格的技术成果和资质图章管理制度</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rPr>
              <w:br/>
            </w:r>
            <w:r>
              <w:rPr>
                <w:rFonts w:hint="eastAsia" w:ascii="仿宋" w:hAnsi="仿宋" w:eastAsia="仿宋" w:cs="仿宋"/>
                <w:color w:val="auto"/>
                <w:kern w:val="0"/>
                <w:sz w:val="21"/>
                <w:szCs w:val="21"/>
              </w:rPr>
              <w:t>4.是否及时按规定到相应国土资源部门办理资质和项目备案</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rPr>
              <w:br/>
            </w:r>
            <w:r>
              <w:rPr>
                <w:rFonts w:hint="eastAsia" w:ascii="仿宋" w:hAnsi="仿宋" w:eastAsia="仿宋" w:cs="仿宋"/>
                <w:color w:val="auto"/>
                <w:kern w:val="0"/>
                <w:sz w:val="21"/>
                <w:szCs w:val="21"/>
              </w:rPr>
              <w:t>5.技术负责人和其他评估技术人员参加业务培训情况。</w:t>
            </w:r>
          </w:p>
        </w:tc>
        <w:tc>
          <w:tcPr>
            <w:tcW w:w="988" w:type="dxa"/>
            <w:vAlign w:val="center"/>
          </w:tcPr>
          <w:p>
            <w:pPr>
              <w:widowControl/>
              <w:adjustRightInd/>
              <w:snapToGrid/>
              <w:spacing w:line="240" w:lineRule="exact"/>
              <w:ind w:left="0" w:leftChars="0" w:right="0" w:firstLine="0" w:firstLineChars="0"/>
              <w:jc w:val="left"/>
              <w:textAlignment w:val="auto"/>
              <w:outlineLvl w:val="9"/>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5" w:hRule="atLeast"/>
        </w:trPr>
        <w:tc>
          <w:tcPr>
            <w:tcW w:w="624"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w:t>
            </w:r>
          </w:p>
        </w:tc>
        <w:tc>
          <w:tcPr>
            <w:tcW w:w="925" w:type="dxa"/>
            <w:vAlign w:val="center"/>
          </w:tcPr>
          <w:p>
            <w:pPr>
              <w:widowControl/>
              <w:adjustRightInd/>
              <w:snapToGrid/>
              <w:spacing w:line="240" w:lineRule="exact"/>
              <w:ind w:left="0" w:leftChars="0" w:right="0" w:firstLine="0" w:firstLineChars="0"/>
              <w:jc w:val="left"/>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eastAsia="zh-CN"/>
              </w:rPr>
              <w:t>乙级</w:t>
            </w:r>
            <w:r>
              <w:rPr>
                <w:rFonts w:hint="eastAsia" w:ascii="仿宋" w:hAnsi="仿宋" w:eastAsia="仿宋" w:cs="仿宋"/>
                <w:color w:val="auto"/>
                <w:kern w:val="0"/>
                <w:sz w:val="21"/>
                <w:szCs w:val="21"/>
              </w:rPr>
              <w:t>地质灾害治理工程勘查设计施工监理单位资质监督检查</w:t>
            </w:r>
          </w:p>
        </w:tc>
        <w:tc>
          <w:tcPr>
            <w:tcW w:w="3276" w:type="dxa"/>
            <w:vAlign w:val="center"/>
          </w:tcPr>
          <w:p>
            <w:pPr>
              <w:widowControl/>
              <w:numPr>
                <w:ilvl w:val="0"/>
                <w:numId w:val="5"/>
              </w:numPr>
              <w:adjustRightInd/>
              <w:snapToGrid/>
              <w:spacing w:line="240" w:lineRule="exact"/>
              <w:ind w:left="0" w:leftChars="0" w:right="0" w:firstLine="0" w:firstLineChars="0"/>
              <w:jc w:val="left"/>
              <w:textAlignment w:val="auto"/>
              <w:outlineLvl w:val="9"/>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rPr>
              <w:t>《地质灾害治理工程勘查设计施工单位资质管理办法》</w:t>
            </w:r>
            <w:r>
              <w:rPr>
                <w:rFonts w:hint="eastAsia" w:ascii="仿宋" w:hAnsi="仿宋" w:eastAsia="仿宋" w:cs="仿宋"/>
                <w:color w:val="auto"/>
                <w:kern w:val="0"/>
                <w:sz w:val="21"/>
                <w:szCs w:val="21"/>
                <w:lang w:eastAsia="zh-CN"/>
              </w:rPr>
              <w:t>。</w:t>
            </w:r>
          </w:p>
          <w:p>
            <w:pPr>
              <w:widowControl/>
              <w:numPr>
                <w:ilvl w:val="0"/>
                <w:numId w:val="5"/>
              </w:numPr>
              <w:adjustRightInd/>
              <w:snapToGrid/>
              <w:spacing w:line="240" w:lineRule="exact"/>
              <w:ind w:left="0" w:leftChars="0" w:right="0" w:firstLine="0" w:firstLineChars="0"/>
              <w:jc w:val="left"/>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《地质灾害治理工程监理单位资质管理办法》</w:t>
            </w:r>
            <w:r>
              <w:rPr>
                <w:rFonts w:hint="eastAsia" w:ascii="仿宋" w:hAnsi="仿宋" w:eastAsia="仿宋" w:cs="仿宋"/>
                <w:color w:val="auto"/>
                <w:kern w:val="0"/>
                <w:sz w:val="21"/>
                <w:szCs w:val="21"/>
                <w:lang w:eastAsia="zh-CN"/>
              </w:rPr>
              <w:t>。</w:t>
            </w:r>
          </w:p>
        </w:tc>
        <w:tc>
          <w:tcPr>
            <w:tcW w:w="825" w:type="dxa"/>
            <w:textDirection w:val="tbLrV"/>
            <w:vAlign w:val="center"/>
          </w:tcPr>
          <w:p>
            <w:pPr>
              <w:widowControl/>
              <w:adjustRightInd/>
              <w:snapToGrid/>
              <w:spacing w:line="240" w:lineRule="exact"/>
              <w:ind w:left="113" w:leftChars="0" w:right="113"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省国土资源厅</w:t>
            </w:r>
          </w:p>
        </w:tc>
        <w:tc>
          <w:tcPr>
            <w:tcW w:w="1005"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行政相对人</w:t>
            </w:r>
          </w:p>
        </w:tc>
        <w:tc>
          <w:tcPr>
            <w:tcW w:w="750"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b w:val="0"/>
                <w:bCs w:val="0"/>
                <w:color w:val="auto"/>
                <w:kern w:val="0"/>
                <w:sz w:val="21"/>
                <w:szCs w:val="21"/>
                <w:lang w:eastAsia="zh-CN"/>
              </w:rPr>
              <w:t>不低于</w:t>
            </w:r>
            <w:r>
              <w:rPr>
                <w:rFonts w:hint="eastAsia" w:ascii="仿宋" w:hAnsi="仿宋" w:eastAsia="仿宋" w:cs="仿宋"/>
                <w:b w:val="0"/>
                <w:bCs w:val="0"/>
                <w:color w:val="auto"/>
                <w:kern w:val="0"/>
                <w:sz w:val="21"/>
                <w:szCs w:val="21"/>
              </w:rPr>
              <w:t>5%</w:t>
            </w:r>
          </w:p>
        </w:tc>
        <w:tc>
          <w:tcPr>
            <w:tcW w:w="810"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br/>
            </w:r>
            <w:r>
              <w:rPr>
                <w:rFonts w:hint="eastAsia" w:ascii="仿宋" w:hAnsi="仿宋" w:eastAsia="仿宋" w:cs="仿宋"/>
                <w:color w:val="auto"/>
                <w:kern w:val="0"/>
                <w:sz w:val="21"/>
                <w:szCs w:val="21"/>
              </w:rPr>
              <w:t>一年一次</w:t>
            </w:r>
          </w:p>
        </w:tc>
        <w:tc>
          <w:tcPr>
            <w:tcW w:w="735"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书面检查、现场检查</w:t>
            </w:r>
          </w:p>
        </w:tc>
        <w:tc>
          <w:tcPr>
            <w:tcW w:w="4236" w:type="dxa"/>
            <w:vAlign w:val="center"/>
          </w:tcPr>
          <w:p>
            <w:pPr>
              <w:widowControl/>
              <w:adjustRightInd/>
              <w:snapToGrid/>
              <w:spacing w:line="240" w:lineRule="exact"/>
              <w:ind w:left="0" w:leftChars="0" w:right="0" w:firstLine="0" w:firstLineChars="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1.资质条件符合情况</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rPr>
              <w:br/>
            </w:r>
            <w:r>
              <w:rPr>
                <w:rFonts w:hint="eastAsia" w:ascii="仿宋" w:hAnsi="仿宋" w:eastAsia="仿宋" w:cs="仿宋"/>
                <w:color w:val="auto"/>
                <w:kern w:val="0"/>
                <w:sz w:val="21"/>
                <w:szCs w:val="21"/>
              </w:rPr>
              <w:t>2.是否建立治理工程业务手册，如实记载其工作业绩和存在问题</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rPr>
              <w:br/>
            </w:r>
            <w:r>
              <w:rPr>
                <w:rFonts w:hint="eastAsia" w:ascii="仿宋" w:hAnsi="仿宋" w:eastAsia="仿宋" w:cs="仿宋"/>
                <w:color w:val="auto"/>
                <w:kern w:val="0"/>
                <w:sz w:val="21"/>
                <w:szCs w:val="21"/>
              </w:rPr>
              <w:t>3.是否建立严格的技术成果和资质图章管理制度</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rPr>
              <w:br/>
            </w:r>
            <w:r>
              <w:rPr>
                <w:rFonts w:hint="eastAsia" w:ascii="仿宋" w:hAnsi="仿宋" w:eastAsia="仿宋" w:cs="仿宋"/>
                <w:color w:val="auto"/>
                <w:kern w:val="0"/>
                <w:sz w:val="21"/>
                <w:szCs w:val="21"/>
              </w:rPr>
              <w:t>4.是否及时按规定到相应国土资源部门办理资质和项目备案</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rPr>
              <w:br/>
            </w:r>
            <w:r>
              <w:rPr>
                <w:rFonts w:hint="eastAsia" w:ascii="仿宋" w:hAnsi="仿宋" w:eastAsia="仿宋" w:cs="仿宋"/>
                <w:color w:val="auto"/>
                <w:kern w:val="0"/>
                <w:sz w:val="21"/>
                <w:szCs w:val="21"/>
              </w:rPr>
              <w:t>5.技术负责人和其他技术人员参加业务培训情况。</w:t>
            </w:r>
          </w:p>
        </w:tc>
        <w:tc>
          <w:tcPr>
            <w:tcW w:w="988" w:type="dxa"/>
            <w:vAlign w:val="center"/>
          </w:tcPr>
          <w:p>
            <w:pPr>
              <w:widowControl/>
              <w:adjustRightInd/>
              <w:snapToGrid/>
              <w:spacing w:line="240" w:lineRule="exact"/>
              <w:ind w:left="0" w:leftChars="0" w:right="0" w:firstLine="0" w:firstLineChars="0"/>
              <w:jc w:val="left"/>
              <w:textAlignment w:val="auto"/>
              <w:outlineLvl w:val="9"/>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5" w:hRule="atLeast"/>
        </w:trPr>
        <w:tc>
          <w:tcPr>
            <w:tcW w:w="624" w:type="dxa"/>
            <w:shd w:val="clear" w:color="auto" w:fill="auto"/>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w:t>
            </w:r>
          </w:p>
        </w:tc>
        <w:tc>
          <w:tcPr>
            <w:tcW w:w="925" w:type="dxa"/>
            <w:shd w:val="clear" w:color="auto" w:fill="FFFFFF"/>
            <w:vAlign w:val="center"/>
          </w:tcPr>
          <w:p>
            <w:pPr>
              <w:widowControl/>
              <w:wordWrap w:val="0"/>
              <w:adjustRightInd/>
              <w:snapToGrid/>
              <w:spacing w:line="240" w:lineRule="exact"/>
              <w:ind w:left="0" w:leftChars="0" w:right="0" w:firstLine="0" w:firstLineChars="0"/>
              <w:jc w:val="left"/>
              <w:textAlignment w:val="auto"/>
              <w:outlineLvl w:val="9"/>
              <w:rPr>
                <w:rFonts w:hint="eastAsia" w:ascii="仿宋" w:hAnsi="仿宋" w:eastAsia="仿宋" w:cs="仿宋"/>
                <w:b w:val="0"/>
                <w:i w:val="0"/>
                <w:caps w:val="0"/>
                <w:color w:val="auto"/>
                <w:spacing w:val="0"/>
                <w:kern w:val="0"/>
                <w:sz w:val="21"/>
                <w:szCs w:val="21"/>
                <w:lang w:val="en-US" w:eastAsia="zh-CN" w:bidi="ar-SA"/>
              </w:rPr>
            </w:pPr>
            <w:r>
              <w:rPr>
                <w:rFonts w:hint="eastAsia" w:ascii="仿宋" w:hAnsi="仿宋" w:eastAsia="仿宋" w:cs="仿宋"/>
                <w:b w:val="0"/>
                <w:i w:val="0"/>
                <w:caps w:val="0"/>
                <w:color w:val="auto"/>
                <w:spacing w:val="0"/>
                <w:kern w:val="0"/>
                <w:sz w:val="21"/>
                <w:szCs w:val="21"/>
                <w:lang w:val="en-US" w:eastAsia="zh-CN" w:bidi="ar-SA"/>
              </w:rPr>
              <w:t>乙级测绘质量监督管理</w:t>
            </w:r>
          </w:p>
        </w:tc>
        <w:tc>
          <w:tcPr>
            <w:tcW w:w="3276" w:type="dxa"/>
            <w:shd w:val="clear" w:color="auto" w:fill="FFFFFF"/>
            <w:vAlign w:val="center"/>
          </w:tcPr>
          <w:p>
            <w:pPr>
              <w:widowControl/>
              <w:numPr>
                <w:ilvl w:val="0"/>
                <w:numId w:val="6"/>
              </w:numPr>
              <w:wordWrap w:val="0"/>
              <w:adjustRightInd/>
              <w:snapToGrid/>
              <w:spacing w:line="240" w:lineRule="exact"/>
              <w:ind w:left="0" w:leftChars="0" w:right="0" w:firstLine="0" w:firstLineChars="0"/>
              <w:jc w:val="left"/>
              <w:textAlignment w:val="auto"/>
              <w:outlineLvl w:val="9"/>
              <w:rPr>
                <w:rFonts w:hint="eastAsia" w:ascii="仿宋" w:hAnsi="仿宋" w:eastAsia="仿宋" w:cs="仿宋"/>
                <w:b w:val="0"/>
                <w:i w:val="0"/>
                <w:caps w:val="0"/>
                <w:color w:val="auto"/>
                <w:spacing w:val="0"/>
                <w:kern w:val="0"/>
                <w:sz w:val="21"/>
                <w:szCs w:val="21"/>
                <w:lang w:val="en-US" w:eastAsia="zh-CN" w:bidi="ar-SA"/>
              </w:rPr>
            </w:pPr>
            <w:r>
              <w:rPr>
                <w:rFonts w:hint="eastAsia" w:ascii="仿宋" w:hAnsi="仿宋" w:eastAsia="仿宋" w:cs="仿宋"/>
                <w:b w:val="0"/>
                <w:i w:val="0"/>
                <w:caps w:val="0"/>
                <w:color w:val="auto"/>
                <w:spacing w:val="0"/>
                <w:kern w:val="0"/>
                <w:sz w:val="21"/>
                <w:szCs w:val="21"/>
                <w:lang w:val="en-US" w:eastAsia="zh-CN" w:bidi="ar-SA"/>
              </w:rPr>
              <w:t>《中华人民共和国测绘法》（2002年修订）第三十四条。</w:t>
            </w:r>
          </w:p>
          <w:p>
            <w:pPr>
              <w:widowControl/>
              <w:numPr>
                <w:ilvl w:val="0"/>
                <w:numId w:val="6"/>
              </w:numPr>
              <w:wordWrap w:val="0"/>
              <w:adjustRightInd/>
              <w:snapToGrid/>
              <w:spacing w:line="240" w:lineRule="exact"/>
              <w:ind w:left="0" w:leftChars="0" w:right="0" w:firstLine="0" w:firstLineChars="0"/>
              <w:jc w:val="left"/>
              <w:textAlignment w:val="auto"/>
              <w:outlineLvl w:val="9"/>
              <w:rPr>
                <w:rFonts w:hint="eastAsia" w:ascii="仿宋" w:hAnsi="仿宋" w:eastAsia="仿宋" w:cs="仿宋"/>
                <w:b w:val="0"/>
                <w:i w:val="0"/>
                <w:caps w:val="0"/>
                <w:color w:val="auto"/>
                <w:spacing w:val="0"/>
                <w:kern w:val="0"/>
                <w:sz w:val="21"/>
                <w:szCs w:val="21"/>
                <w:lang w:val="en-US" w:eastAsia="zh-CN" w:bidi="ar-SA"/>
              </w:rPr>
            </w:pPr>
            <w:r>
              <w:rPr>
                <w:rFonts w:hint="eastAsia" w:ascii="仿宋" w:hAnsi="仿宋" w:eastAsia="仿宋" w:cs="仿宋"/>
                <w:b w:val="0"/>
                <w:i w:val="0"/>
                <w:caps w:val="0"/>
                <w:color w:val="auto"/>
                <w:spacing w:val="0"/>
                <w:kern w:val="0"/>
                <w:sz w:val="21"/>
                <w:szCs w:val="21"/>
                <w:lang w:val="en-US" w:eastAsia="zh-CN" w:bidi="ar-SA"/>
              </w:rPr>
              <w:t>《广东省测绘条例》（2014年修订）第三十五条。</w:t>
            </w:r>
          </w:p>
          <w:p>
            <w:pPr>
              <w:widowControl/>
              <w:numPr>
                <w:ilvl w:val="0"/>
                <w:numId w:val="6"/>
              </w:numPr>
              <w:wordWrap w:val="0"/>
              <w:adjustRightInd/>
              <w:snapToGrid/>
              <w:spacing w:line="240" w:lineRule="exact"/>
              <w:ind w:left="0" w:leftChars="0" w:right="0" w:firstLine="0" w:firstLineChars="0"/>
              <w:jc w:val="left"/>
              <w:textAlignment w:val="auto"/>
              <w:outlineLvl w:val="9"/>
              <w:rPr>
                <w:rFonts w:hint="eastAsia" w:ascii="仿宋" w:hAnsi="仿宋" w:eastAsia="仿宋" w:cs="仿宋"/>
                <w:b w:val="0"/>
                <w:i w:val="0"/>
                <w:caps w:val="0"/>
                <w:color w:val="auto"/>
                <w:spacing w:val="0"/>
                <w:kern w:val="0"/>
                <w:sz w:val="21"/>
                <w:szCs w:val="21"/>
                <w:lang w:val="en-US" w:eastAsia="zh-CN" w:bidi="ar-SA"/>
              </w:rPr>
            </w:pPr>
            <w:r>
              <w:rPr>
                <w:rFonts w:hint="eastAsia" w:ascii="仿宋" w:hAnsi="仿宋" w:eastAsia="仿宋" w:cs="仿宋"/>
                <w:b w:val="0"/>
                <w:i w:val="0"/>
                <w:caps w:val="0"/>
                <w:color w:val="auto"/>
                <w:spacing w:val="0"/>
                <w:kern w:val="0"/>
                <w:sz w:val="21"/>
                <w:szCs w:val="21"/>
                <w:lang w:val="en-US" w:eastAsia="zh-CN" w:bidi="ar-SA"/>
              </w:rPr>
              <w:t>《测绘地理信息质量管理办法》（国测国发〔2015〕17号）。</w:t>
            </w:r>
          </w:p>
        </w:tc>
        <w:tc>
          <w:tcPr>
            <w:tcW w:w="825" w:type="dxa"/>
            <w:textDirection w:val="tbLrV"/>
            <w:vAlign w:val="center"/>
          </w:tcPr>
          <w:p>
            <w:pPr>
              <w:widowControl/>
              <w:adjustRightInd/>
              <w:snapToGrid/>
              <w:spacing w:line="240" w:lineRule="exact"/>
              <w:ind w:left="113" w:leftChars="0" w:right="113"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省国土资源厅</w:t>
            </w:r>
          </w:p>
        </w:tc>
        <w:tc>
          <w:tcPr>
            <w:tcW w:w="1005"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行政相对人</w:t>
            </w:r>
          </w:p>
        </w:tc>
        <w:tc>
          <w:tcPr>
            <w:tcW w:w="750"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b w:val="0"/>
                <w:bCs w:val="0"/>
                <w:color w:val="auto"/>
                <w:kern w:val="0"/>
                <w:sz w:val="21"/>
                <w:szCs w:val="21"/>
                <w:lang w:eastAsia="zh-CN"/>
              </w:rPr>
              <w:t>不低于</w:t>
            </w:r>
            <w:r>
              <w:rPr>
                <w:rFonts w:hint="eastAsia" w:ascii="仿宋" w:hAnsi="仿宋" w:eastAsia="仿宋" w:cs="仿宋"/>
                <w:b w:val="0"/>
                <w:bCs w:val="0"/>
                <w:color w:val="auto"/>
                <w:kern w:val="0"/>
                <w:sz w:val="21"/>
                <w:szCs w:val="21"/>
              </w:rPr>
              <w:t>5%</w:t>
            </w:r>
          </w:p>
        </w:tc>
        <w:tc>
          <w:tcPr>
            <w:tcW w:w="810"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br/>
            </w:r>
            <w:r>
              <w:rPr>
                <w:rFonts w:hint="eastAsia" w:ascii="仿宋" w:hAnsi="仿宋" w:eastAsia="仿宋" w:cs="仿宋"/>
                <w:color w:val="auto"/>
                <w:kern w:val="0"/>
                <w:sz w:val="21"/>
                <w:szCs w:val="21"/>
              </w:rPr>
              <w:t>一年一次</w:t>
            </w:r>
          </w:p>
        </w:tc>
        <w:tc>
          <w:tcPr>
            <w:tcW w:w="735"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书面检查、现场检查</w:t>
            </w:r>
          </w:p>
        </w:tc>
        <w:tc>
          <w:tcPr>
            <w:tcW w:w="4236" w:type="dxa"/>
            <w:vAlign w:val="center"/>
          </w:tcPr>
          <w:p>
            <w:pPr>
              <w:widowControl/>
              <w:adjustRightInd/>
              <w:snapToGrid/>
              <w:spacing w:line="240" w:lineRule="exact"/>
              <w:ind w:right="0"/>
              <w:jc w:val="both"/>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rPr>
              <w:t>抽查内容共分两个大类，即非成果类检查和成果类检查，其中非成果类检查包括以下七个检查项目：</w:t>
            </w:r>
          </w:p>
          <w:p>
            <w:pPr>
              <w:widowControl/>
              <w:numPr>
                <w:ilvl w:val="0"/>
                <w:numId w:val="7"/>
              </w:numPr>
              <w:adjustRightInd/>
              <w:snapToGrid/>
              <w:spacing w:line="240" w:lineRule="exact"/>
              <w:ind w:right="0"/>
              <w:jc w:val="both"/>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rPr>
              <w:t>执业合法性检查</w:t>
            </w:r>
            <w:r>
              <w:rPr>
                <w:rFonts w:hint="eastAsia" w:ascii="仿宋" w:hAnsi="仿宋" w:eastAsia="仿宋" w:cs="仿宋"/>
                <w:color w:val="auto"/>
                <w:kern w:val="0"/>
                <w:szCs w:val="21"/>
                <w:lang w:eastAsia="zh-CN"/>
              </w:rPr>
              <w:t>。</w:t>
            </w:r>
          </w:p>
          <w:p>
            <w:pPr>
              <w:widowControl/>
              <w:numPr>
                <w:ilvl w:val="0"/>
                <w:numId w:val="7"/>
              </w:numPr>
              <w:adjustRightInd/>
              <w:snapToGrid/>
              <w:spacing w:line="240" w:lineRule="exact"/>
              <w:ind w:right="0"/>
              <w:jc w:val="both"/>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rPr>
              <w:t>基本架构及人员条件</w:t>
            </w:r>
            <w:r>
              <w:rPr>
                <w:rFonts w:hint="eastAsia" w:ascii="仿宋" w:hAnsi="仿宋" w:eastAsia="仿宋" w:cs="仿宋"/>
                <w:color w:val="auto"/>
                <w:kern w:val="0"/>
                <w:szCs w:val="21"/>
                <w:lang w:eastAsia="zh-CN"/>
              </w:rPr>
              <w:t>。</w:t>
            </w:r>
          </w:p>
          <w:p>
            <w:pPr>
              <w:widowControl/>
              <w:numPr>
                <w:ilvl w:val="0"/>
                <w:numId w:val="7"/>
              </w:numPr>
              <w:adjustRightInd/>
              <w:snapToGrid/>
              <w:spacing w:line="240" w:lineRule="exact"/>
              <w:ind w:right="0"/>
              <w:jc w:val="both"/>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rPr>
              <w:t>仪器设备及检定情况</w:t>
            </w:r>
            <w:r>
              <w:rPr>
                <w:rFonts w:hint="eastAsia" w:ascii="仿宋" w:hAnsi="仿宋" w:eastAsia="仿宋" w:cs="仿宋"/>
                <w:color w:val="auto"/>
                <w:kern w:val="0"/>
                <w:szCs w:val="21"/>
                <w:lang w:eastAsia="zh-CN"/>
              </w:rPr>
              <w:t>。</w:t>
            </w:r>
          </w:p>
          <w:p>
            <w:pPr>
              <w:widowControl/>
              <w:numPr>
                <w:ilvl w:val="0"/>
                <w:numId w:val="7"/>
              </w:numPr>
              <w:adjustRightInd/>
              <w:snapToGrid/>
              <w:spacing w:line="240" w:lineRule="exact"/>
              <w:ind w:right="0"/>
              <w:jc w:val="both"/>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rPr>
              <w:t>测绘标准执行与测绘成果资料档案管理及履行测绘义务</w:t>
            </w:r>
            <w:r>
              <w:rPr>
                <w:rFonts w:hint="eastAsia" w:ascii="仿宋" w:hAnsi="仿宋" w:eastAsia="仿宋" w:cs="仿宋"/>
                <w:color w:val="auto"/>
                <w:kern w:val="0"/>
                <w:szCs w:val="21"/>
                <w:lang w:eastAsia="zh-CN"/>
              </w:rPr>
              <w:t>情况。</w:t>
            </w:r>
          </w:p>
          <w:p>
            <w:pPr>
              <w:widowControl/>
              <w:numPr>
                <w:ilvl w:val="0"/>
                <w:numId w:val="7"/>
              </w:numPr>
              <w:adjustRightInd/>
              <w:snapToGrid/>
              <w:spacing w:line="240" w:lineRule="exact"/>
              <w:ind w:right="0"/>
              <w:jc w:val="both"/>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rPr>
              <w:t>质量管理及执行情况</w:t>
            </w:r>
            <w:r>
              <w:rPr>
                <w:rFonts w:hint="eastAsia" w:ascii="仿宋" w:hAnsi="仿宋" w:eastAsia="仿宋" w:cs="仿宋"/>
                <w:color w:val="auto"/>
                <w:kern w:val="0"/>
                <w:szCs w:val="21"/>
                <w:lang w:eastAsia="zh-CN"/>
              </w:rPr>
              <w:t>。</w:t>
            </w:r>
          </w:p>
          <w:p>
            <w:pPr>
              <w:widowControl/>
              <w:numPr>
                <w:ilvl w:val="0"/>
                <w:numId w:val="7"/>
              </w:numPr>
              <w:adjustRightInd/>
              <w:snapToGrid/>
              <w:spacing w:line="240" w:lineRule="exact"/>
              <w:ind w:right="0"/>
              <w:jc w:val="both"/>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rPr>
              <w:t>年度报告情况</w:t>
            </w:r>
            <w:r>
              <w:rPr>
                <w:rFonts w:hint="eastAsia" w:ascii="仿宋" w:hAnsi="仿宋" w:eastAsia="仿宋" w:cs="仿宋"/>
                <w:color w:val="auto"/>
                <w:kern w:val="0"/>
                <w:szCs w:val="21"/>
                <w:lang w:eastAsia="zh-CN"/>
              </w:rPr>
              <w:t>。</w:t>
            </w:r>
          </w:p>
          <w:p>
            <w:pPr>
              <w:widowControl/>
              <w:numPr>
                <w:ilvl w:val="0"/>
                <w:numId w:val="7"/>
              </w:numPr>
              <w:adjustRightInd/>
              <w:snapToGrid/>
              <w:spacing w:line="240" w:lineRule="exact"/>
              <w:ind w:right="0"/>
              <w:jc w:val="both"/>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rPr>
              <w:t>资质检查情况。</w:t>
            </w:r>
          </w:p>
          <w:p>
            <w:pPr>
              <w:widowControl/>
              <w:adjustRightInd/>
              <w:snapToGrid/>
              <w:spacing w:line="240" w:lineRule="exact"/>
              <w:ind w:left="0" w:leftChars="0" w:right="0" w:firstLine="0" w:firstLineChars="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Cs w:val="21"/>
              </w:rPr>
              <w:t>成果类检查是对抽检项目成果进行项目质量判定。</w:t>
            </w:r>
          </w:p>
        </w:tc>
        <w:tc>
          <w:tcPr>
            <w:tcW w:w="988" w:type="dxa"/>
            <w:vAlign w:val="center"/>
          </w:tcPr>
          <w:p>
            <w:pPr>
              <w:widowControl/>
              <w:adjustRightInd/>
              <w:snapToGrid/>
              <w:spacing w:line="240" w:lineRule="exact"/>
              <w:ind w:left="0" w:leftChars="0" w:right="0" w:firstLine="0" w:firstLineChars="0"/>
              <w:jc w:val="left"/>
              <w:textAlignment w:val="auto"/>
              <w:outlineLvl w:val="9"/>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5" w:hRule="atLeast"/>
        </w:trPr>
        <w:tc>
          <w:tcPr>
            <w:tcW w:w="624" w:type="dxa"/>
            <w:shd w:val="clear" w:color="auto" w:fill="auto"/>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6</w:t>
            </w:r>
          </w:p>
        </w:tc>
        <w:tc>
          <w:tcPr>
            <w:tcW w:w="925" w:type="dxa"/>
            <w:shd w:val="clear" w:color="auto" w:fill="FFFFFF"/>
            <w:vAlign w:val="center"/>
          </w:tcPr>
          <w:p>
            <w:pPr>
              <w:widowControl/>
              <w:wordWrap w:val="0"/>
              <w:adjustRightInd/>
              <w:snapToGrid/>
              <w:spacing w:line="240" w:lineRule="exact"/>
              <w:ind w:left="0" w:leftChars="0" w:right="0" w:firstLine="0" w:firstLineChars="0"/>
              <w:jc w:val="left"/>
              <w:textAlignment w:val="auto"/>
              <w:outlineLvl w:val="9"/>
              <w:rPr>
                <w:rFonts w:hint="eastAsia" w:ascii="仿宋" w:hAnsi="仿宋" w:eastAsia="仿宋" w:cs="仿宋"/>
                <w:b w:val="0"/>
                <w:i w:val="0"/>
                <w:caps w:val="0"/>
                <w:color w:val="auto"/>
                <w:spacing w:val="0"/>
                <w:kern w:val="0"/>
                <w:sz w:val="21"/>
                <w:szCs w:val="21"/>
                <w:lang w:val="en-US" w:eastAsia="zh-CN" w:bidi="ar-SA"/>
              </w:rPr>
            </w:pPr>
            <w:r>
              <w:rPr>
                <w:rFonts w:hint="eastAsia" w:ascii="仿宋" w:hAnsi="仿宋" w:eastAsia="仿宋" w:cs="仿宋"/>
                <w:b w:val="0"/>
                <w:i w:val="0"/>
                <w:caps w:val="0"/>
                <w:color w:val="auto"/>
                <w:spacing w:val="0"/>
                <w:kern w:val="0"/>
                <w:sz w:val="21"/>
                <w:szCs w:val="21"/>
                <w:lang w:val="en-US" w:eastAsia="zh-CN" w:bidi="ar-SA"/>
              </w:rPr>
              <w:t>测绘地理信息活动监管</w:t>
            </w:r>
          </w:p>
        </w:tc>
        <w:tc>
          <w:tcPr>
            <w:tcW w:w="3276" w:type="dxa"/>
            <w:shd w:val="clear" w:color="auto" w:fill="FFFFFF"/>
            <w:vAlign w:val="center"/>
          </w:tcPr>
          <w:p>
            <w:pPr>
              <w:widowControl/>
              <w:numPr>
                <w:ilvl w:val="0"/>
                <w:numId w:val="8"/>
              </w:numPr>
              <w:wordWrap w:val="0"/>
              <w:adjustRightInd/>
              <w:snapToGrid/>
              <w:spacing w:line="240" w:lineRule="exact"/>
              <w:ind w:left="0" w:leftChars="0" w:right="0" w:firstLine="0" w:firstLineChars="0"/>
              <w:jc w:val="left"/>
              <w:textAlignment w:val="auto"/>
              <w:outlineLvl w:val="9"/>
              <w:rPr>
                <w:rFonts w:hint="eastAsia" w:ascii="仿宋" w:hAnsi="仿宋" w:eastAsia="仿宋" w:cs="仿宋"/>
                <w:b w:val="0"/>
                <w:i w:val="0"/>
                <w:caps w:val="0"/>
                <w:color w:val="auto"/>
                <w:spacing w:val="0"/>
                <w:kern w:val="0"/>
                <w:sz w:val="21"/>
                <w:szCs w:val="21"/>
                <w:lang w:val="en-US" w:eastAsia="zh-CN" w:bidi="ar-SA"/>
              </w:rPr>
            </w:pPr>
            <w:r>
              <w:rPr>
                <w:rFonts w:hint="eastAsia" w:ascii="仿宋" w:hAnsi="仿宋" w:eastAsia="仿宋" w:cs="仿宋"/>
                <w:b w:val="0"/>
                <w:i w:val="0"/>
                <w:caps w:val="0"/>
                <w:color w:val="auto"/>
                <w:spacing w:val="0"/>
                <w:kern w:val="0"/>
                <w:sz w:val="21"/>
                <w:szCs w:val="21"/>
                <w:lang w:val="en-US" w:eastAsia="zh-CN" w:bidi="ar-SA"/>
              </w:rPr>
              <w:t>《中华人民共和国测绘法》（2002年修订）第二、四、五、二十四、二十五、二十六条。</w:t>
            </w:r>
          </w:p>
          <w:p>
            <w:pPr>
              <w:widowControl/>
              <w:numPr>
                <w:ilvl w:val="0"/>
                <w:numId w:val="8"/>
              </w:numPr>
              <w:wordWrap w:val="0"/>
              <w:adjustRightInd/>
              <w:snapToGrid/>
              <w:spacing w:line="240" w:lineRule="exact"/>
              <w:ind w:left="0" w:leftChars="0" w:right="0" w:firstLine="0" w:firstLineChars="0"/>
              <w:jc w:val="left"/>
              <w:textAlignment w:val="auto"/>
              <w:outlineLvl w:val="9"/>
              <w:rPr>
                <w:rFonts w:hint="eastAsia" w:ascii="仿宋" w:hAnsi="仿宋" w:eastAsia="仿宋" w:cs="仿宋"/>
                <w:b w:val="0"/>
                <w:i w:val="0"/>
                <w:caps w:val="0"/>
                <w:color w:val="auto"/>
                <w:spacing w:val="0"/>
                <w:kern w:val="0"/>
                <w:sz w:val="21"/>
                <w:szCs w:val="21"/>
                <w:lang w:val="en-US" w:eastAsia="zh-CN" w:bidi="ar-SA"/>
              </w:rPr>
            </w:pPr>
            <w:r>
              <w:rPr>
                <w:rFonts w:hint="eastAsia" w:ascii="仿宋" w:hAnsi="仿宋" w:eastAsia="仿宋" w:cs="仿宋"/>
                <w:b w:val="0"/>
                <w:i w:val="0"/>
                <w:caps w:val="0"/>
                <w:color w:val="auto"/>
                <w:spacing w:val="0"/>
                <w:kern w:val="0"/>
                <w:sz w:val="21"/>
                <w:szCs w:val="21"/>
                <w:lang w:val="en-US" w:eastAsia="zh-CN" w:bidi="ar-SA"/>
              </w:rPr>
              <w:t xml:space="preserve">《广东省测绘条例》（2014修正）第六、十九、二十三至二十七条。 </w:t>
            </w:r>
          </w:p>
          <w:p>
            <w:pPr>
              <w:widowControl/>
              <w:numPr>
                <w:ilvl w:val="0"/>
                <w:numId w:val="8"/>
              </w:numPr>
              <w:wordWrap w:val="0"/>
              <w:adjustRightInd/>
              <w:snapToGrid/>
              <w:spacing w:line="240" w:lineRule="exact"/>
              <w:ind w:left="0" w:leftChars="0" w:right="0" w:firstLine="0" w:firstLineChars="0"/>
              <w:jc w:val="left"/>
              <w:textAlignment w:val="auto"/>
              <w:outlineLvl w:val="9"/>
              <w:rPr>
                <w:rFonts w:hint="eastAsia" w:ascii="仿宋" w:hAnsi="仿宋" w:eastAsia="仿宋" w:cs="仿宋"/>
                <w:b w:val="0"/>
                <w:i w:val="0"/>
                <w:caps w:val="0"/>
                <w:color w:val="auto"/>
                <w:spacing w:val="0"/>
                <w:kern w:val="0"/>
                <w:sz w:val="21"/>
                <w:szCs w:val="21"/>
                <w:lang w:val="en-US" w:eastAsia="zh-CN" w:bidi="ar-SA"/>
              </w:rPr>
            </w:pPr>
            <w:r>
              <w:rPr>
                <w:rFonts w:hint="eastAsia" w:ascii="仿宋" w:hAnsi="仿宋" w:eastAsia="仿宋" w:cs="仿宋"/>
                <w:b w:val="0"/>
                <w:i w:val="0"/>
                <w:caps w:val="0"/>
                <w:color w:val="auto"/>
                <w:spacing w:val="0"/>
                <w:kern w:val="0"/>
                <w:sz w:val="21"/>
                <w:szCs w:val="21"/>
                <w:lang w:val="en-US" w:eastAsia="zh-CN" w:bidi="ar-SA"/>
              </w:rPr>
              <w:t>《关于加强地理信息市场监管工作的意见》（国测管发〔2010〕15号）。</w:t>
            </w:r>
          </w:p>
          <w:p>
            <w:pPr>
              <w:widowControl/>
              <w:numPr>
                <w:ilvl w:val="0"/>
                <w:numId w:val="8"/>
              </w:numPr>
              <w:wordWrap w:val="0"/>
              <w:adjustRightInd/>
              <w:snapToGrid/>
              <w:spacing w:line="240" w:lineRule="exact"/>
              <w:ind w:left="0" w:leftChars="0" w:right="0" w:firstLine="0" w:firstLineChars="0"/>
              <w:jc w:val="left"/>
              <w:textAlignment w:val="auto"/>
              <w:outlineLvl w:val="9"/>
              <w:rPr>
                <w:rFonts w:hint="eastAsia" w:ascii="仿宋" w:hAnsi="仿宋" w:eastAsia="仿宋" w:cs="仿宋"/>
                <w:b w:val="0"/>
                <w:i w:val="0"/>
                <w:caps w:val="0"/>
                <w:color w:val="auto"/>
                <w:spacing w:val="0"/>
                <w:kern w:val="0"/>
                <w:sz w:val="21"/>
                <w:szCs w:val="21"/>
                <w:lang w:val="en-US" w:eastAsia="zh-CN" w:bidi="ar-SA"/>
              </w:rPr>
            </w:pPr>
            <w:r>
              <w:rPr>
                <w:rFonts w:hint="eastAsia" w:ascii="仿宋" w:hAnsi="仿宋" w:eastAsia="仿宋" w:cs="仿宋"/>
                <w:b w:val="0"/>
                <w:i w:val="0"/>
                <w:caps w:val="0"/>
                <w:color w:val="auto"/>
                <w:spacing w:val="0"/>
                <w:kern w:val="0"/>
                <w:sz w:val="21"/>
                <w:szCs w:val="21"/>
                <w:lang w:val="en-US" w:eastAsia="zh-CN" w:bidi="ar-SA"/>
              </w:rPr>
              <w:t>《国务院关于加强测绘工作的意见》（国发〔2007〕30号）。</w:t>
            </w:r>
          </w:p>
          <w:p>
            <w:pPr>
              <w:widowControl/>
              <w:numPr>
                <w:ilvl w:val="0"/>
                <w:numId w:val="8"/>
              </w:numPr>
              <w:wordWrap w:val="0"/>
              <w:adjustRightInd/>
              <w:snapToGrid/>
              <w:spacing w:line="240" w:lineRule="exact"/>
              <w:ind w:left="0" w:leftChars="0" w:right="0" w:firstLine="0" w:firstLineChars="0"/>
              <w:jc w:val="left"/>
              <w:textAlignment w:val="auto"/>
              <w:outlineLvl w:val="9"/>
              <w:rPr>
                <w:rFonts w:hint="eastAsia" w:ascii="仿宋" w:hAnsi="仿宋" w:eastAsia="仿宋" w:cs="仿宋"/>
                <w:b w:val="0"/>
                <w:i w:val="0"/>
                <w:caps w:val="0"/>
                <w:color w:val="auto"/>
                <w:spacing w:val="0"/>
                <w:kern w:val="0"/>
                <w:sz w:val="21"/>
                <w:szCs w:val="21"/>
                <w:lang w:val="en-US" w:eastAsia="zh-CN" w:bidi="ar-SA"/>
              </w:rPr>
            </w:pPr>
            <w:r>
              <w:rPr>
                <w:rFonts w:hint="eastAsia" w:ascii="仿宋" w:hAnsi="仿宋" w:eastAsia="仿宋" w:cs="仿宋"/>
                <w:b w:val="0"/>
                <w:i w:val="0"/>
                <w:caps w:val="0"/>
                <w:color w:val="auto"/>
                <w:spacing w:val="0"/>
                <w:kern w:val="0"/>
                <w:sz w:val="21"/>
                <w:szCs w:val="21"/>
                <w:lang w:val="en-US" w:eastAsia="zh-CN" w:bidi="ar-SA"/>
              </w:rPr>
              <w:t>《广东省人民政府办公厅关于印发广东省国土资源厅主要职责内设机构和人员编制规定的通知》（粤府办﹝2016﹞89号）。</w:t>
            </w:r>
          </w:p>
          <w:p>
            <w:pPr>
              <w:widowControl/>
              <w:numPr>
                <w:ilvl w:val="0"/>
                <w:numId w:val="8"/>
              </w:numPr>
              <w:wordWrap w:val="0"/>
              <w:adjustRightInd/>
              <w:snapToGrid/>
              <w:spacing w:line="240" w:lineRule="exact"/>
              <w:ind w:left="0" w:leftChars="0" w:right="0" w:firstLine="0" w:firstLineChars="0"/>
              <w:jc w:val="left"/>
              <w:textAlignment w:val="auto"/>
              <w:outlineLvl w:val="9"/>
              <w:rPr>
                <w:rFonts w:hint="eastAsia" w:ascii="仿宋" w:hAnsi="仿宋" w:eastAsia="仿宋" w:cs="仿宋"/>
                <w:b w:val="0"/>
                <w:i w:val="0"/>
                <w:caps w:val="0"/>
                <w:color w:val="auto"/>
                <w:spacing w:val="0"/>
                <w:kern w:val="0"/>
                <w:sz w:val="21"/>
                <w:szCs w:val="21"/>
                <w:lang w:val="en-US" w:eastAsia="zh-CN" w:bidi="ar-SA"/>
              </w:rPr>
            </w:pPr>
            <w:r>
              <w:rPr>
                <w:rFonts w:hint="eastAsia" w:ascii="仿宋" w:hAnsi="仿宋" w:eastAsia="仿宋" w:cs="仿宋"/>
                <w:b w:val="0"/>
                <w:i w:val="0"/>
                <w:caps w:val="0"/>
                <w:color w:val="auto"/>
                <w:spacing w:val="0"/>
                <w:kern w:val="0"/>
                <w:sz w:val="21"/>
                <w:szCs w:val="21"/>
                <w:lang w:val="en-US" w:eastAsia="zh-CN" w:bidi="ar-SA"/>
              </w:rPr>
              <w:t>《注册测绘师执业管理办法（试行）》（国测人发〔2014〕8号）。</w:t>
            </w:r>
          </w:p>
        </w:tc>
        <w:tc>
          <w:tcPr>
            <w:tcW w:w="825" w:type="dxa"/>
            <w:textDirection w:val="tbLrV"/>
            <w:vAlign w:val="center"/>
          </w:tcPr>
          <w:p>
            <w:pPr>
              <w:widowControl/>
              <w:adjustRightInd/>
              <w:snapToGrid/>
              <w:spacing w:line="240" w:lineRule="exact"/>
              <w:ind w:left="113" w:leftChars="0" w:right="113"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省国土资源厅</w:t>
            </w:r>
          </w:p>
        </w:tc>
        <w:tc>
          <w:tcPr>
            <w:tcW w:w="1005"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行政相对人</w:t>
            </w:r>
          </w:p>
        </w:tc>
        <w:tc>
          <w:tcPr>
            <w:tcW w:w="750"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b w:val="0"/>
                <w:bCs w:val="0"/>
                <w:color w:val="auto"/>
                <w:kern w:val="0"/>
                <w:sz w:val="21"/>
                <w:szCs w:val="21"/>
                <w:lang w:eastAsia="zh-CN"/>
              </w:rPr>
              <w:t>不低于</w:t>
            </w:r>
            <w:r>
              <w:rPr>
                <w:rFonts w:hint="eastAsia" w:ascii="仿宋" w:hAnsi="仿宋" w:eastAsia="仿宋" w:cs="仿宋"/>
                <w:b w:val="0"/>
                <w:bCs w:val="0"/>
                <w:color w:val="auto"/>
                <w:kern w:val="0"/>
                <w:sz w:val="21"/>
                <w:szCs w:val="21"/>
              </w:rPr>
              <w:t>5%</w:t>
            </w:r>
          </w:p>
        </w:tc>
        <w:tc>
          <w:tcPr>
            <w:tcW w:w="810"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br/>
            </w:r>
            <w:r>
              <w:rPr>
                <w:rFonts w:hint="eastAsia" w:ascii="仿宋" w:hAnsi="仿宋" w:eastAsia="仿宋" w:cs="仿宋"/>
                <w:color w:val="auto"/>
                <w:kern w:val="0"/>
                <w:sz w:val="21"/>
                <w:szCs w:val="21"/>
              </w:rPr>
              <w:t>一年一次</w:t>
            </w:r>
          </w:p>
        </w:tc>
        <w:tc>
          <w:tcPr>
            <w:tcW w:w="735"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书面检查、现场检查</w:t>
            </w:r>
          </w:p>
        </w:tc>
        <w:tc>
          <w:tcPr>
            <w:tcW w:w="4236" w:type="dxa"/>
            <w:vAlign w:val="center"/>
          </w:tcPr>
          <w:p>
            <w:pPr>
              <w:pStyle w:val="8"/>
              <w:widowControl/>
              <w:numPr>
                <w:numId w:val="0"/>
              </w:numPr>
              <w:adjustRightInd/>
              <w:snapToGrid/>
              <w:spacing w:line="240" w:lineRule="exact"/>
              <w:ind w:right="0"/>
              <w:jc w:val="left"/>
              <w:textAlignment w:val="auto"/>
              <w:outlineLvl w:val="9"/>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1</w:t>
            </w:r>
            <w:r>
              <w:rPr>
                <w:rFonts w:hint="eastAsia" w:ascii="仿宋" w:hAnsi="仿宋" w:eastAsia="仿宋" w:cs="仿宋"/>
                <w:color w:val="auto"/>
                <w:kern w:val="0"/>
                <w:sz w:val="21"/>
                <w:szCs w:val="21"/>
                <w:lang w:eastAsia="zh-CN"/>
              </w:rPr>
              <w:t>市场准入方面，是否存在无资质测绘和超越资质范围测绘，外国组织和个人来华测绘，</w:t>
            </w:r>
            <w:r>
              <w:rPr>
                <w:rFonts w:hint="eastAsia" w:ascii="仿宋" w:hAnsi="仿宋" w:eastAsia="仿宋" w:cs="仿宋"/>
                <w:color w:val="auto"/>
                <w:kern w:val="0"/>
                <w:sz w:val="21"/>
                <w:szCs w:val="21"/>
              </w:rPr>
              <w:t>外方背景、测绘内容和真实目的</w:t>
            </w:r>
            <w:r>
              <w:rPr>
                <w:rFonts w:hint="eastAsia" w:ascii="仿宋" w:hAnsi="仿宋" w:eastAsia="仿宋" w:cs="仿宋"/>
                <w:color w:val="auto"/>
                <w:kern w:val="0"/>
                <w:sz w:val="21"/>
                <w:szCs w:val="21"/>
                <w:lang w:eastAsia="zh-CN"/>
              </w:rPr>
              <w:t>是否符合有关要求。</w:t>
            </w:r>
          </w:p>
          <w:p>
            <w:pPr>
              <w:pStyle w:val="8"/>
              <w:widowControl/>
              <w:numPr>
                <w:numId w:val="0"/>
              </w:numPr>
              <w:adjustRightInd/>
              <w:snapToGrid/>
              <w:spacing w:line="240" w:lineRule="exact"/>
              <w:ind w:right="0"/>
              <w:jc w:val="left"/>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2.</w:t>
            </w:r>
            <w:r>
              <w:rPr>
                <w:rFonts w:hint="eastAsia" w:ascii="仿宋" w:hAnsi="仿宋" w:eastAsia="仿宋" w:cs="仿宋"/>
                <w:color w:val="auto"/>
                <w:kern w:val="0"/>
                <w:sz w:val="21"/>
                <w:szCs w:val="21"/>
                <w:lang w:eastAsia="zh-CN"/>
              </w:rPr>
              <w:t>新兴地理信息服务领域（互联网地图服务、导航定位等）保密安全方面是否符合规定。</w:t>
            </w:r>
          </w:p>
          <w:p>
            <w:pPr>
              <w:pStyle w:val="8"/>
              <w:widowControl/>
              <w:numPr>
                <w:numId w:val="0"/>
              </w:numPr>
              <w:adjustRightInd/>
              <w:snapToGrid/>
              <w:spacing w:line="240" w:lineRule="exact"/>
              <w:ind w:leftChars="0" w:right="0"/>
              <w:jc w:val="left"/>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3.</w:t>
            </w:r>
            <w:r>
              <w:rPr>
                <w:rFonts w:hint="eastAsia" w:ascii="仿宋" w:hAnsi="仿宋" w:eastAsia="仿宋" w:cs="仿宋"/>
                <w:color w:val="auto"/>
                <w:kern w:val="0"/>
                <w:sz w:val="21"/>
                <w:szCs w:val="21"/>
                <w:lang w:eastAsia="zh-CN"/>
              </w:rPr>
              <w:t>联合查处</w:t>
            </w:r>
            <w:r>
              <w:rPr>
                <w:rFonts w:hint="eastAsia" w:ascii="仿宋" w:hAnsi="仿宋" w:eastAsia="仿宋" w:cs="仿宋"/>
                <w:color w:val="auto"/>
                <w:kern w:val="0"/>
                <w:sz w:val="21"/>
                <w:szCs w:val="21"/>
              </w:rPr>
              <w:t>重点领域违法案件</w:t>
            </w:r>
            <w:r>
              <w:rPr>
                <w:rFonts w:hint="eastAsia" w:ascii="仿宋" w:hAnsi="仿宋" w:eastAsia="仿宋" w:cs="仿宋"/>
                <w:color w:val="auto"/>
                <w:kern w:val="0"/>
                <w:sz w:val="21"/>
                <w:szCs w:val="21"/>
                <w:lang w:eastAsia="zh-CN"/>
              </w:rPr>
              <w:t>，重点</w:t>
            </w:r>
            <w:r>
              <w:rPr>
                <w:rFonts w:hint="eastAsia" w:ascii="仿宋" w:hAnsi="仿宋" w:eastAsia="仿宋" w:cs="仿宋"/>
                <w:color w:val="auto"/>
                <w:kern w:val="0"/>
                <w:sz w:val="21"/>
                <w:szCs w:val="21"/>
              </w:rPr>
              <w:t>对违法从事涉密测绘活动，涉密地理信息数据保管</w:t>
            </w:r>
            <w:r>
              <w:rPr>
                <w:rFonts w:hint="eastAsia" w:ascii="仿宋" w:hAnsi="仿宋" w:eastAsia="仿宋" w:cs="仿宋"/>
                <w:color w:val="auto"/>
                <w:kern w:val="0"/>
                <w:sz w:val="21"/>
                <w:szCs w:val="21"/>
                <w:lang w:eastAsia="zh-CN"/>
              </w:rPr>
              <w:t>不力，无资质测绘和超越资质范围测绘等情况进行检查。</w:t>
            </w:r>
          </w:p>
          <w:p>
            <w:pPr>
              <w:pStyle w:val="8"/>
              <w:widowControl/>
              <w:numPr>
                <w:numId w:val="0"/>
              </w:numPr>
              <w:adjustRightInd/>
              <w:snapToGrid/>
              <w:spacing w:line="240" w:lineRule="exact"/>
              <w:ind w:leftChars="0" w:right="0"/>
              <w:jc w:val="left"/>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4.</w:t>
            </w:r>
            <w:r>
              <w:rPr>
                <w:rFonts w:hint="eastAsia" w:ascii="仿宋" w:hAnsi="仿宋" w:eastAsia="仿宋" w:cs="仿宋"/>
                <w:color w:val="auto"/>
                <w:kern w:val="0"/>
                <w:sz w:val="21"/>
                <w:szCs w:val="21"/>
                <w:lang w:eastAsia="zh-CN"/>
              </w:rPr>
              <w:t>基准站建设和运行维护是否符合国家标准，是否报国家和省级主管部门备案。</w:t>
            </w:r>
          </w:p>
          <w:p>
            <w:pPr>
              <w:pStyle w:val="8"/>
              <w:widowControl/>
              <w:numPr>
                <w:numId w:val="0"/>
              </w:numPr>
              <w:adjustRightInd/>
              <w:snapToGrid/>
              <w:spacing w:line="240" w:lineRule="exact"/>
              <w:ind w:leftChars="0" w:right="0"/>
              <w:jc w:val="left"/>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5.</w:t>
            </w:r>
            <w:r>
              <w:rPr>
                <w:rFonts w:hint="eastAsia" w:ascii="仿宋" w:hAnsi="仿宋" w:eastAsia="仿宋" w:cs="仿宋"/>
                <w:color w:val="auto"/>
                <w:kern w:val="0"/>
                <w:sz w:val="21"/>
                <w:szCs w:val="21"/>
                <w:lang w:eastAsia="zh-CN"/>
              </w:rPr>
              <w:t>行业单位</w:t>
            </w:r>
            <w:r>
              <w:rPr>
                <w:rFonts w:hint="eastAsia" w:ascii="仿宋" w:hAnsi="仿宋" w:eastAsia="仿宋" w:cs="仿宋"/>
                <w:color w:val="auto"/>
                <w:kern w:val="0"/>
                <w:sz w:val="21"/>
                <w:szCs w:val="21"/>
              </w:rPr>
              <w:t>信用</w:t>
            </w:r>
            <w:r>
              <w:rPr>
                <w:rFonts w:hint="eastAsia" w:ascii="仿宋" w:hAnsi="仿宋" w:eastAsia="仿宋" w:cs="仿宋"/>
                <w:color w:val="auto"/>
                <w:kern w:val="0"/>
                <w:sz w:val="21"/>
                <w:szCs w:val="21"/>
                <w:lang w:eastAsia="zh-CN"/>
              </w:rPr>
              <w:t>情况。</w:t>
            </w:r>
          </w:p>
          <w:p>
            <w:pPr>
              <w:widowControl/>
              <w:adjustRightInd/>
              <w:snapToGrid/>
              <w:spacing w:line="240" w:lineRule="exact"/>
              <w:ind w:left="0" w:leftChars="0" w:right="0" w:firstLine="0" w:firstLineChars="0"/>
              <w:jc w:val="left"/>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6.</w:t>
            </w:r>
            <w:r>
              <w:rPr>
                <w:rFonts w:hint="eastAsia" w:ascii="仿宋" w:hAnsi="仿宋" w:eastAsia="仿宋" w:cs="仿宋"/>
                <w:color w:val="auto"/>
                <w:kern w:val="0"/>
                <w:sz w:val="21"/>
                <w:szCs w:val="21"/>
              </w:rPr>
              <w:t>涉外测绘情况</w:t>
            </w:r>
            <w:r>
              <w:rPr>
                <w:rFonts w:hint="eastAsia" w:ascii="仿宋" w:hAnsi="仿宋" w:eastAsia="仿宋" w:cs="仿宋"/>
                <w:color w:val="auto"/>
                <w:kern w:val="0"/>
                <w:sz w:val="21"/>
                <w:szCs w:val="21"/>
                <w:lang w:eastAsia="zh-CN"/>
              </w:rPr>
              <w:t>。</w:t>
            </w:r>
          </w:p>
        </w:tc>
        <w:tc>
          <w:tcPr>
            <w:tcW w:w="988" w:type="dxa"/>
            <w:vAlign w:val="center"/>
          </w:tcPr>
          <w:p>
            <w:pPr>
              <w:widowControl/>
              <w:adjustRightInd/>
              <w:snapToGrid/>
              <w:spacing w:line="240" w:lineRule="exact"/>
              <w:ind w:left="0" w:leftChars="0" w:right="0" w:firstLine="0" w:firstLineChars="0"/>
              <w:jc w:val="left"/>
              <w:textAlignment w:val="auto"/>
              <w:outlineLvl w:val="9"/>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5" w:hRule="atLeast"/>
        </w:trPr>
        <w:tc>
          <w:tcPr>
            <w:tcW w:w="624" w:type="dxa"/>
            <w:shd w:val="clear" w:color="auto" w:fill="auto"/>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7</w:t>
            </w:r>
          </w:p>
        </w:tc>
        <w:tc>
          <w:tcPr>
            <w:tcW w:w="925" w:type="dxa"/>
            <w:shd w:val="clear" w:color="auto" w:fill="FFFFFF"/>
            <w:vAlign w:val="center"/>
          </w:tcPr>
          <w:p>
            <w:pPr>
              <w:widowControl/>
              <w:wordWrap w:val="0"/>
              <w:adjustRightInd/>
              <w:snapToGrid/>
              <w:spacing w:line="240" w:lineRule="exact"/>
              <w:ind w:left="0" w:leftChars="0" w:right="0" w:firstLine="0" w:firstLineChars="0"/>
              <w:jc w:val="left"/>
              <w:textAlignment w:val="auto"/>
              <w:outlineLvl w:val="9"/>
              <w:rPr>
                <w:rFonts w:hint="eastAsia" w:ascii="仿宋" w:hAnsi="仿宋" w:eastAsia="仿宋" w:cs="仿宋"/>
                <w:b w:val="0"/>
                <w:i w:val="0"/>
                <w:caps w:val="0"/>
                <w:color w:val="auto"/>
                <w:spacing w:val="0"/>
                <w:kern w:val="0"/>
                <w:sz w:val="21"/>
                <w:szCs w:val="21"/>
                <w:lang w:val="en-US" w:eastAsia="zh-CN" w:bidi="ar-SA"/>
              </w:rPr>
            </w:pPr>
            <w:r>
              <w:rPr>
                <w:rFonts w:hint="eastAsia" w:ascii="仿宋" w:hAnsi="仿宋" w:eastAsia="仿宋" w:cs="仿宋"/>
                <w:b w:val="0"/>
                <w:i w:val="0"/>
                <w:caps w:val="0"/>
                <w:color w:val="auto"/>
                <w:spacing w:val="0"/>
                <w:kern w:val="0"/>
                <w:sz w:val="21"/>
                <w:szCs w:val="21"/>
                <w:lang w:val="en-US" w:eastAsia="zh-CN" w:bidi="ar-SA"/>
              </w:rPr>
              <w:t>地图市场监管</w:t>
            </w:r>
          </w:p>
        </w:tc>
        <w:tc>
          <w:tcPr>
            <w:tcW w:w="3276" w:type="dxa"/>
            <w:shd w:val="clear" w:color="auto" w:fill="FFFFFF"/>
            <w:vAlign w:val="center"/>
          </w:tcPr>
          <w:p>
            <w:pPr>
              <w:widowControl/>
              <w:numPr>
                <w:ilvl w:val="0"/>
                <w:numId w:val="9"/>
              </w:numPr>
              <w:wordWrap w:val="0"/>
              <w:adjustRightInd/>
              <w:snapToGrid/>
              <w:spacing w:line="240" w:lineRule="exact"/>
              <w:ind w:left="0" w:leftChars="0" w:right="0" w:firstLine="0" w:firstLineChars="0"/>
              <w:jc w:val="left"/>
              <w:textAlignment w:val="auto"/>
              <w:outlineLvl w:val="9"/>
              <w:rPr>
                <w:rFonts w:hint="eastAsia" w:ascii="仿宋" w:hAnsi="仿宋" w:eastAsia="仿宋" w:cs="仿宋"/>
                <w:b w:val="0"/>
                <w:i w:val="0"/>
                <w:caps w:val="0"/>
                <w:color w:val="auto"/>
                <w:spacing w:val="0"/>
                <w:kern w:val="0"/>
                <w:sz w:val="21"/>
                <w:szCs w:val="21"/>
                <w:lang w:val="en-US" w:eastAsia="zh-CN" w:bidi="ar-SA"/>
              </w:rPr>
            </w:pPr>
            <w:r>
              <w:rPr>
                <w:rFonts w:hint="eastAsia" w:ascii="仿宋" w:hAnsi="仿宋" w:eastAsia="仿宋" w:cs="仿宋"/>
                <w:b w:val="0"/>
                <w:i w:val="0"/>
                <w:caps w:val="0"/>
                <w:color w:val="auto"/>
                <w:spacing w:val="0"/>
                <w:kern w:val="0"/>
                <w:sz w:val="21"/>
                <w:szCs w:val="21"/>
                <w:lang w:val="en-US" w:eastAsia="zh-CN" w:bidi="ar-SA"/>
              </w:rPr>
              <w:t>《中华人民共和国测绘法》（2002年修订）第三十三条。</w:t>
            </w:r>
          </w:p>
          <w:p>
            <w:pPr>
              <w:widowControl/>
              <w:numPr>
                <w:ilvl w:val="0"/>
                <w:numId w:val="9"/>
              </w:numPr>
              <w:wordWrap w:val="0"/>
              <w:adjustRightInd/>
              <w:snapToGrid/>
              <w:spacing w:line="240" w:lineRule="exact"/>
              <w:ind w:left="0" w:leftChars="0" w:right="0" w:firstLine="0" w:firstLineChars="0"/>
              <w:jc w:val="left"/>
              <w:textAlignment w:val="auto"/>
              <w:outlineLvl w:val="9"/>
              <w:rPr>
                <w:rFonts w:hint="eastAsia" w:ascii="仿宋" w:hAnsi="仿宋" w:eastAsia="仿宋" w:cs="仿宋"/>
                <w:b w:val="0"/>
                <w:i w:val="0"/>
                <w:caps w:val="0"/>
                <w:color w:val="auto"/>
                <w:spacing w:val="0"/>
                <w:kern w:val="0"/>
                <w:sz w:val="21"/>
                <w:szCs w:val="21"/>
                <w:lang w:val="en-US" w:eastAsia="zh-CN" w:bidi="ar-SA"/>
              </w:rPr>
            </w:pPr>
            <w:r>
              <w:rPr>
                <w:rFonts w:hint="eastAsia" w:ascii="仿宋" w:hAnsi="仿宋" w:eastAsia="仿宋" w:cs="仿宋"/>
                <w:b w:val="0"/>
                <w:i w:val="0"/>
                <w:caps w:val="0"/>
                <w:color w:val="auto"/>
                <w:spacing w:val="0"/>
                <w:kern w:val="0"/>
                <w:sz w:val="21"/>
                <w:szCs w:val="21"/>
                <w:lang w:val="en-US" w:eastAsia="zh-CN" w:bidi="ar-SA"/>
              </w:rPr>
              <w:t>.《地图管理条例》（国务院令第664号）。</w:t>
            </w:r>
          </w:p>
          <w:p>
            <w:pPr>
              <w:widowControl/>
              <w:numPr>
                <w:ilvl w:val="0"/>
                <w:numId w:val="9"/>
              </w:numPr>
              <w:wordWrap w:val="0"/>
              <w:adjustRightInd/>
              <w:snapToGrid/>
              <w:spacing w:line="240" w:lineRule="exact"/>
              <w:ind w:left="0" w:leftChars="0" w:right="0" w:firstLine="0" w:firstLineChars="0"/>
              <w:jc w:val="left"/>
              <w:textAlignment w:val="auto"/>
              <w:outlineLvl w:val="9"/>
              <w:rPr>
                <w:rFonts w:hint="eastAsia" w:ascii="仿宋" w:hAnsi="仿宋" w:eastAsia="仿宋" w:cs="仿宋"/>
                <w:b w:val="0"/>
                <w:i w:val="0"/>
                <w:caps w:val="0"/>
                <w:color w:val="auto"/>
                <w:spacing w:val="0"/>
                <w:kern w:val="0"/>
                <w:sz w:val="21"/>
                <w:szCs w:val="21"/>
                <w:lang w:val="en-US" w:eastAsia="zh-CN" w:bidi="ar-SA"/>
              </w:rPr>
            </w:pPr>
            <w:r>
              <w:rPr>
                <w:rFonts w:hint="eastAsia" w:ascii="仿宋" w:hAnsi="仿宋" w:eastAsia="仿宋" w:cs="仿宋"/>
                <w:b w:val="0"/>
                <w:i w:val="0"/>
                <w:caps w:val="0"/>
                <w:color w:val="auto"/>
                <w:spacing w:val="0"/>
                <w:kern w:val="0"/>
                <w:sz w:val="21"/>
                <w:szCs w:val="21"/>
                <w:lang w:val="en-US" w:eastAsia="zh-CN" w:bidi="ar-SA"/>
              </w:rPr>
              <w:t>《广东省测绘条例》（2014年修订）第三十七条、三十八条、三十九、四十条。</w:t>
            </w:r>
          </w:p>
          <w:p>
            <w:pPr>
              <w:widowControl/>
              <w:numPr>
                <w:ilvl w:val="0"/>
                <w:numId w:val="9"/>
              </w:numPr>
              <w:wordWrap w:val="0"/>
              <w:adjustRightInd/>
              <w:snapToGrid/>
              <w:spacing w:line="240" w:lineRule="exact"/>
              <w:ind w:left="0" w:leftChars="0" w:right="0" w:firstLine="0" w:firstLineChars="0"/>
              <w:jc w:val="left"/>
              <w:textAlignment w:val="auto"/>
              <w:outlineLvl w:val="9"/>
              <w:rPr>
                <w:rFonts w:hint="eastAsia" w:ascii="仿宋" w:hAnsi="仿宋" w:eastAsia="仿宋" w:cs="仿宋"/>
                <w:b w:val="0"/>
                <w:i w:val="0"/>
                <w:caps w:val="0"/>
                <w:color w:val="auto"/>
                <w:spacing w:val="0"/>
                <w:kern w:val="0"/>
                <w:sz w:val="21"/>
                <w:szCs w:val="21"/>
                <w:lang w:val="en-US" w:eastAsia="zh-CN" w:bidi="ar-SA"/>
              </w:rPr>
            </w:pPr>
            <w:r>
              <w:rPr>
                <w:rFonts w:hint="eastAsia" w:ascii="仿宋" w:hAnsi="仿宋" w:eastAsia="仿宋" w:cs="仿宋"/>
                <w:b w:val="0"/>
                <w:i w:val="0"/>
                <w:caps w:val="0"/>
                <w:color w:val="auto"/>
                <w:spacing w:val="0"/>
                <w:kern w:val="0"/>
                <w:sz w:val="21"/>
                <w:szCs w:val="21"/>
                <w:lang w:val="en-US" w:eastAsia="zh-CN" w:bidi="ar-SA"/>
              </w:rPr>
              <w:t>《国务院办公厅转发测绘局等部门关于加强国家版图意识宣传教育和地图市场监管意见的通知》（国办发〔2005〕5号）。</w:t>
            </w:r>
          </w:p>
        </w:tc>
        <w:tc>
          <w:tcPr>
            <w:tcW w:w="825" w:type="dxa"/>
            <w:textDirection w:val="tbLrV"/>
            <w:vAlign w:val="center"/>
          </w:tcPr>
          <w:p>
            <w:pPr>
              <w:widowControl/>
              <w:adjustRightInd/>
              <w:snapToGrid/>
              <w:spacing w:line="240" w:lineRule="exact"/>
              <w:ind w:left="113" w:leftChars="0" w:right="113"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省国土资源厅</w:t>
            </w:r>
          </w:p>
        </w:tc>
        <w:tc>
          <w:tcPr>
            <w:tcW w:w="1005"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行政相对人</w:t>
            </w:r>
          </w:p>
        </w:tc>
        <w:tc>
          <w:tcPr>
            <w:tcW w:w="750"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b w:val="0"/>
                <w:bCs w:val="0"/>
                <w:color w:val="auto"/>
                <w:kern w:val="0"/>
                <w:sz w:val="21"/>
                <w:szCs w:val="21"/>
                <w:lang w:eastAsia="zh-CN"/>
              </w:rPr>
              <w:t>不低于</w:t>
            </w:r>
            <w:r>
              <w:rPr>
                <w:rFonts w:hint="eastAsia" w:ascii="仿宋" w:hAnsi="仿宋" w:eastAsia="仿宋" w:cs="仿宋"/>
                <w:b w:val="0"/>
                <w:bCs w:val="0"/>
                <w:color w:val="auto"/>
                <w:kern w:val="0"/>
                <w:sz w:val="21"/>
                <w:szCs w:val="21"/>
              </w:rPr>
              <w:t>5%</w:t>
            </w:r>
          </w:p>
        </w:tc>
        <w:tc>
          <w:tcPr>
            <w:tcW w:w="810"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br/>
            </w:r>
            <w:r>
              <w:rPr>
                <w:rFonts w:hint="eastAsia" w:ascii="仿宋" w:hAnsi="仿宋" w:eastAsia="仿宋" w:cs="仿宋"/>
                <w:color w:val="auto"/>
                <w:kern w:val="0"/>
                <w:sz w:val="21"/>
                <w:szCs w:val="21"/>
              </w:rPr>
              <w:t>一年一次</w:t>
            </w:r>
          </w:p>
        </w:tc>
        <w:tc>
          <w:tcPr>
            <w:tcW w:w="735"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书面检查、现场检查</w:t>
            </w:r>
          </w:p>
        </w:tc>
        <w:tc>
          <w:tcPr>
            <w:tcW w:w="4236" w:type="dxa"/>
            <w:vAlign w:val="center"/>
          </w:tcPr>
          <w:p>
            <w:pPr>
              <w:pStyle w:val="8"/>
              <w:widowControl/>
              <w:numPr>
                <w:numId w:val="0"/>
              </w:numPr>
              <w:adjustRightInd/>
              <w:snapToGrid/>
              <w:spacing w:line="240" w:lineRule="exact"/>
              <w:ind w:leftChars="0" w:right="0"/>
              <w:jc w:val="lef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1.</w:t>
            </w:r>
            <w:r>
              <w:rPr>
                <w:rFonts w:hint="eastAsia" w:ascii="仿宋" w:hAnsi="仿宋" w:eastAsia="仿宋" w:cs="仿宋"/>
                <w:color w:val="auto"/>
                <w:kern w:val="0"/>
                <w:szCs w:val="21"/>
              </w:rPr>
              <w:t>地图内容表示方面，是否完整表示我国疆域，错绘国界线，是否错漏绘台湾岛、钓鱼岛、赤尾屿、南海诸岛等重要岛屿，南海断续线表示是否符合国家规定、行政区划以及香港、澳门表示是否符合规定，争议地区地名、地名外文、历史地图的疆域、地名表示是否符合国家规定。重要地理信息数据是否使用依法公布的重要地理信息数据。</w:t>
            </w:r>
          </w:p>
          <w:p>
            <w:pPr>
              <w:pStyle w:val="8"/>
              <w:widowControl/>
              <w:numPr>
                <w:numId w:val="0"/>
              </w:numPr>
              <w:adjustRightInd/>
              <w:snapToGrid/>
              <w:spacing w:line="240" w:lineRule="exact"/>
              <w:ind w:leftChars="0" w:right="0"/>
              <w:jc w:val="lef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2.</w:t>
            </w:r>
            <w:r>
              <w:rPr>
                <w:rFonts w:hint="eastAsia" w:ascii="仿宋" w:hAnsi="仿宋" w:eastAsia="仿宋" w:cs="仿宋"/>
                <w:color w:val="auto"/>
                <w:kern w:val="0"/>
                <w:szCs w:val="21"/>
              </w:rPr>
              <w:t>互联网地图服务方面，互联网地图（数据）是否符合公开地图标示的有关规定，是否存储、记录在地图上不得表示的内容，新增内容是否核查校对，服务器是否在我国境内，是否制定互联网地图数据安全管理制度和保障措施，防止用户个人信息泄露、丢失。</w:t>
            </w:r>
          </w:p>
          <w:p>
            <w:pPr>
              <w:pStyle w:val="8"/>
              <w:widowControl/>
              <w:numPr>
                <w:numId w:val="0"/>
              </w:numPr>
              <w:adjustRightInd/>
              <w:snapToGrid/>
              <w:spacing w:line="240" w:lineRule="exact"/>
              <w:ind w:leftChars="0" w:right="0"/>
              <w:jc w:val="lef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3.</w:t>
            </w:r>
            <w:r>
              <w:rPr>
                <w:rFonts w:hint="eastAsia" w:ascii="仿宋" w:hAnsi="仿宋" w:eastAsia="仿宋" w:cs="仿宋"/>
                <w:color w:val="auto"/>
                <w:kern w:val="0"/>
                <w:szCs w:val="21"/>
              </w:rPr>
              <w:t>地图安全保密，是否表示军事禁区、军事设施等涉军信息，国家安全要害部门，重要工程设施的具体形状。涉密地图保密技术处理情况。</w:t>
            </w:r>
          </w:p>
          <w:p>
            <w:pPr>
              <w:pStyle w:val="8"/>
              <w:widowControl/>
              <w:numPr>
                <w:numId w:val="0"/>
              </w:numPr>
              <w:adjustRightInd/>
              <w:snapToGrid/>
              <w:spacing w:line="240" w:lineRule="exact"/>
              <w:ind w:leftChars="0" w:right="0"/>
              <w:jc w:val="lef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4.</w:t>
            </w:r>
            <w:r>
              <w:rPr>
                <w:rFonts w:hint="eastAsia" w:ascii="仿宋" w:hAnsi="仿宋" w:eastAsia="仿宋" w:cs="仿宋"/>
                <w:color w:val="auto"/>
                <w:kern w:val="0"/>
                <w:szCs w:val="21"/>
              </w:rPr>
              <w:t>地图资质符合情况，是否无资质或超越资质从事地图编制或互联网地图服务。</w:t>
            </w:r>
          </w:p>
          <w:p>
            <w:pPr>
              <w:widowControl/>
              <w:adjustRightInd/>
              <w:snapToGrid/>
              <w:spacing w:line="240" w:lineRule="exact"/>
              <w:ind w:left="0" w:leftChars="0" w:right="0" w:firstLine="0" w:firstLineChars="0"/>
              <w:jc w:val="left"/>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Cs w:val="21"/>
                <w:lang w:val="en-US" w:eastAsia="zh-CN"/>
              </w:rPr>
              <w:t>5.</w:t>
            </w:r>
            <w:r>
              <w:rPr>
                <w:rFonts w:hint="eastAsia" w:ascii="仿宋" w:hAnsi="仿宋" w:eastAsia="仿宋" w:cs="仿宋"/>
                <w:color w:val="auto"/>
                <w:kern w:val="0"/>
                <w:szCs w:val="21"/>
              </w:rPr>
              <w:t>地图审核管理方面，地图公开登载前是否依法送审，审核通过的地图是否标注审图号以及是否弄虚作假、伪造材料骗取地图审核批准文件和审图号。</w:t>
            </w:r>
          </w:p>
        </w:tc>
        <w:tc>
          <w:tcPr>
            <w:tcW w:w="988" w:type="dxa"/>
            <w:vAlign w:val="center"/>
          </w:tcPr>
          <w:p>
            <w:pPr>
              <w:widowControl/>
              <w:adjustRightInd/>
              <w:snapToGrid/>
              <w:spacing w:line="240" w:lineRule="exact"/>
              <w:ind w:left="0" w:leftChars="0" w:right="0" w:firstLine="0" w:firstLineChars="0"/>
              <w:jc w:val="left"/>
              <w:textAlignment w:val="auto"/>
              <w:outlineLvl w:val="9"/>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5" w:hRule="atLeast"/>
        </w:trPr>
        <w:tc>
          <w:tcPr>
            <w:tcW w:w="624" w:type="dxa"/>
            <w:shd w:val="clear" w:color="auto" w:fill="auto"/>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8</w:t>
            </w:r>
          </w:p>
        </w:tc>
        <w:tc>
          <w:tcPr>
            <w:tcW w:w="925" w:type="dxa"/>
            <w:shd w:val="clear" w:color="auto" w:fill="FFFFFF"/>
            <w:vAlign w:val="center"/>
          </w:tcPr>
          <w:p>
            <w:pPr>
              <w:widowControl/>
              <w:wordWrap w:val="0"/>
              <w:adjustRightInd/>
              <w:snapToGrid/>
              <w:spacing w:line="240" w:lineRule="exact"/>
              <w:ind w:left="0" w:leftChars="0" w:right="0" w:firstLine="0" w:firstLineChars="0"/>
              <w:jc w:val="left"/>
              <w:textAlignment w:val="auto"/>
              <w:outlineLvl w:val="9"/>
              <w:rPr>
                <w:rFonts w:hint="eastAsia" w:ascii="仿宋" w:hAnsi="仿宋" w:eastAsia="仿宋" w:cs="仿宋"/>
                <w:b w:val="0"/>
                <w:i w:val="0"/>
                <w:caps w:val="0"/>
                <w:color w:val="auto"/>
                <w:spacing w:val="0"/>
                <w:kern w:val="0"/>
                <w:sz w:val="21"/>
                <w:szCs w:val="21"/>
                <w:lang w:val="en-US" w:eastAsia="zh-CN" w:bidi="ar-SA"/>
              </w:rPr>
            </w:pPr>
            <w:r>
              <w:rPr>
                <w:rFonts w:hint="eastAsia" w:ascii="仿宋" w:hAnsi="仿宋" w:eastAsia="仿宋" w:cs="仿宋"/>
                <w:b w:val="0"/>
                <w:i w:val="0"/>
                <w:caps w:val="0"/>
                <w:color w:val="auto"/>
                <w:spacing w:val="0"/>
                <w:kern w:val="0"/>
                <w:sz w:val="21"/>
                <w:szCs w:val="21"/>
                <w:lang w:val="en-US" w:eastAsia="zh-CN" w:bidi="ar-SA"/>
              </w:rPr>
              <w:t>外国组织和个人来粤从事测绘活动监督管理</w:t>
            </w:r>
          </w:p>
        </w:tc>
        <w:tc>
          <w:tcPr>
            <w:tcW w:w="3276" w:type="dxa"/>
            <w:shd w:val="clear" w:color="auto" w:fill="FFFFFF"/>
            <w:vAlign w:val="center"/>
          </w:tcPr>
          <w:p>
            <w:pPr>
              <w:widowControl/>
              <w:numPr>
                <w:ilvl w:val="0"/>
                <w:numId w:val="10"/>
              </w:numPr>
              <w:wordWrap w:val="0"/>
              <w:adjustRightInd/>
              <w:snapToGrid/>
              <w:spacing w:line="240" w:lineRule="exact"/>
              <w:ind w:left="0" w:leftChars="0" w:right="0" w:firstLine="0" w:firstLineChars="0"/>
              <w:jc w:val="left"/>
              <w:textAlignment w:val="auto"/>
              <w:outlineLvl w:val="9"/>
              <w:rPr>
                <w:rFonts w:hint="eastAsia" w:ascii="仿宋" w:hAnsi="仿宋" w:eastAsia="仿宋" w:cs="仿宋"/>
                <w:b w:val="0"/>
                <w:i w:val="0"/>
                <w:caps w:val="0"/>
                <w:color w:val="auto"/>
                <w:spacing w:val="0"/>
                <w:kern w:val="0"/>
                <w:sz w:val="21"/>
                <w:szCs w:val="21"/>
                <w:lang w:val="en-US" w:eastAsia="zh-CN" w:bidi="ar-SA"/>
              </w:rPr>
            </w:pPr>
            <w:r>
              <w:rPr>
                <w:rFonts w:hint="eastAsia" w:ascii="仿宋" w:hAnsi="仿宋" w:eastAsia="仿宋" w:cs="仿宋"/>
                <w:b w:val="0"/>
                <w:i w:val="0"/>
                <w:caps w:val="0"/>
                <w:color w:val="auto"/>
                <w:spacing w:val="0"/>
                <w:kern w:val="0"/>
                <w:sz w:val="21"/>
                <w:szCs w:val="21"/>
                <w:lang w:val="en-US" w:eastAsia="zh-CN" w:bidi="ar-SA"/>
              </w:rPr>
              <w:t>《中华人民共和国测绘法》（2002年修订）第七条。</w:t>
            </w:r>
          </w:p>
          <w:p>
            <w:pPr>
              <w:widowControl/>
              <w:numPr>
                <w:ilvl w:val="0"/>
                <w:numId w:val="10"/>
              </w:numPr>
              <w:wordWrap w:val="0"/>
              <w:adjustRightInd/>
              <w:snapToGrid/>
              <w:spacing w:line="240" w:lineRule="exact"/>
              <w:ind w:left="0" w:leftChars="0" w:right="0" w:firstLine="0" w:firstLineChars="0"/>
              <w:jc w:val="left"/>
              <w:textAlignment w:val="auto"/>
              <w:outlineLvl w:val="9"/>
              <w:rPr>
                <w:rFonts w:hint="eastAsia" w:ascii="仿宋" w:hAnsi="仿宋" w:eastAsia="仿宋" w:cs="仿宋"/>
                <w:b w:val="0"/>
                <w:i w:val="0"/>
                <w:caps w:val="0"/>
                <w:color w:val="auto"/>
                <w:spacing w:val="0"/>
                <w:kern w:val="0"/>
                <w:sz w:val="21"/>
                <w:szCs w:val="21"/>
                <w:lang w:val="en-US" w:eastAsia="zh-CN" w:bidi="ar-SA"/>
              </w:rPr>
            </w:pPr>
            <w:r>
              <w:rPr>
                <w:rFonts w:hint="eastAsia" w:ascii="仿宋" w:hAnsi="仿宋" w:eastAsia="仿宋" w:cs="仿宋"/>
                <w:b w:val="0"/>
                <w:i w:val="0"/>
                <w:caps w:val="0"/>
                <w:color w:val="auto"/>
                <w:spacing w:val="0"/>
                <w:kern w:val="0"/>
                <w:sz w:val="21"/>
                <w:szCs w:val="21"/>
                <w:lang w:val="en-US" w:eastAsia="zh-CN" w:bidi="ar-SA"/>
              </w:rPr>
              <w:t>《外国的组织或者个人来华测绘管理暂行办法》（2011年国土资源部令第57号修正）。</w:t>
            </w:r>
          </w:p>
        </w:tc>
        <w:tc>
          <w:tcPr>
            <w:tcW w:w="825" w:type="dxa"/>
            <w:textDirection w:val="tbLrV"/>
            <w:vAlign w:val="center"/>
          </w:tcPr>
          <w:p>
            <w:pPr>
              <w:widowControl/>
              <w:adjustRightInd/>
              <w:snapToGrid/>
              <w:spacing w:line="240" w:lineRule="exact"/>
              <w:ind w:left="113" w:leftChars="0" w:right="113"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省国土资源厅</w:t>
            </w:r>
          </w:p>
        </w:tc>
        <w:tc>
          <w:tcPr>
            <w:tcW w:w="1005"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行政相对人</w:t>
            </w:r>
          </w:p>
        </w:tc>
        <w:tc>
          <w:tcPr>
            <w:tcW w:w="750"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b w:val="0"/>
                <w:bCs w:val="0"/>
                <w:color w:val="auto"/>
                <w:kern w:val="0"/>
                <w:sz w:val="21"/>
                <w:szCs w:val="21"/>
                <w:lang w:eastAsia="zh-CN"/>
              </w:rPr>
              <w:t>不低于</w:t>
            </w:r>
            <w:r>
              <w:rPr>
                <w:rFonts w:hint="eastAsia" w:ascii="仿宋" w:hAnsi="仿宋" w:eastAsia="仿宋" w:cs="仿宋"/>
                <w:b w:val="0"/>
                <w:bCs w:val="0"/>
                <w:color w:val="auto"/>
                <w:kern w:val="0"/>
                <w:sz w:val="21"/>
                <w:szCs w:val="21"/>
              </w:rPr>
              <w:t>5%</w:t>
            </w:r>
          </w:p>
        </w:tc>
        <w:tc>
          <w:tcPr>
            <w:tcW w:w="810"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br/>
            </w:r>
            <w:r>
              <w:rPr>
                <w:rFonts w:hint="eastAsia" w:ascii="仿宋" w:hAnsi="仿宋" w:eastAsia="仿宋" w:cs="仿宋"/>
                <w:color w:val="auto"/>
                <w:kern w:val="0"/>
                <w:sz w:val="21"/>
                <w:szCs w:val="21"/>
              </w:rPr>
              <w:t>一年一次</w:t>
            </w:r>
          </w:p>
        </w:tc>
        <w:tc>
          <w:tcPr>
            <w:tcW w:w="735"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书面检查、现场检查</w:t>
            </w:r>
          </w:p>
        </w:tc>
        <w:tc>
          <w:tcPr>
            <w:tcW w:w="4236" w:type="dxa"/>
            <w:vAlign w:val="center"/>
          </w:tcPr>
          <w:p>
            <w:pPr>
              <w:pStyle w:val="8"/>
              <w:widowControl/>
              <w:numPr>
                <w:numId w:val="0"/>
              </w:numPr>
              <w:adjustRightInd/>
              <w:snapToGrid/>
              <w:spacing w:line="240" w:lineRule="exact"/>
              <w:ind w:leftChars="0" w:right="0"/>
              <w:jc w:val="both"/>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1.</w:t>
            </w:r>
            <w:r>
              <w:rPr>
                <w:rFonts w:hint="eastAsia" w:ascii="仿宋" w:hAnsi="仿宋" w:eastAsia="仿宋" w:cs="仿宋"/>
                <w:color w:val="auto"/>
                <w:kern w:val="0"/>
                <w:szCs w:val="21"/>
              </w:rPr>
              <w:t>外国的组织或者个人来华开展一次性测绘活动是否经国务院测绘行政主管部门会同军队测绘主管部门批准，是否与我国有关部门和单位的测绘人员共同进行。</w:t>
            </w:r>
          </w:p>
          <w:p>
            <w:pPr>
              <w:pStyle w:val="8"/>
              <w:widowControl/>
              <w:numPr>
                <w:numId w:val="0"/>
              </w:numPr>
              <w:adjustRightInd/>
              <w:snapToGrid/>
              <w:spacing w:line="240" w:lineRule="exact"/>
              <w:ind w:leftChars="0" w:right="0"/>
              <w:jc w:val="both"/>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2.</w:t>
            </w:r>
            <w:r>
              <w:rPr>
                <w:rFonts w:hint="eastAsia" w:ascii="仿宋" w:hAnsi="仿宋" w:eastAsia="仿宋" w:cs="仿宋"/>
                <w:color w:val="auto"/>
                <w:kern w:val="0"/>
                <w:szCs w:val="21"/>
              </w:rPr>
              <w:t>合资、合作测绘是否取得国家测绘地理信息局颁发的测绘资质证书，</w:t>
            </w:r>
          </w:p>
          <w:p>
            <w:pPr>
              <w:pStyle w:val="8"/>
              <w:widowControl/>
              <w:numPr>
                <w:numId w:val="0"/>
              </w:numPr>
              <w:adjustRightInd/>
              <w:snapToGrid/>
              <w:spacing w:line="240" w:lineRule="exact"/>
              <w:ind w:leftChars="0" w:right="0"/>
              <w:jc w:val="both"/>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3.</w:t>
            </w:r>
            <w:r>
              <w:rPr>
                <w:rFonts w:hint="eastAsia" w:ascii="仿宋" w:hAnsi="仿宋" w:eastAsia="仿宋" w:cs="仿宋"/>
                <w:color w:val="auto"/>
                <w:kern w:val="0"/>
                <w:szCs w:val="21"/>
              </w:rPr>
              <w:t>合资、合作企业是否中方控股。</w:t>
            </w:r>
          </w:p>
          <w:p>
            <w:pPr>
              <w:pStyle w:val="8"/>
              <w:widowControl/>
              <w:numPr>
                <w:numId w:val="0"/>
              </w:numPr>
              <w:adjustRightInd/>
              <w:snapToGrid/>
              <w:spacing w:line="240" w:lineRule="exact"/>
              <w:ind w:leftChars="0" w:right="0"/>
              <w:jc w:val="both"/>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4.</w:t>
            </w:r>
            <w:r>
              <w:rPr>
                <w:rFonts w:hint="eastAsia" w:ascii="仿宋" w:hAnsi="仿宋" w:eastAsia="仿宋" w:cs="仿宋"/>
                <w:color w:val="auto"/>
                <w:kern w:val="0"/>
                <w:szCs w:val="21"/>
              </w:rPr>
              <w:t>合资、合作企业是否在测绘资质证书载明的业务范围内从事测绘活动，一次性测绘是否在国家测绘地理信息局批准的内容内进行。</w:t>
            </w:r>
          </w:p>
          <w:p>
            <w:pPr>
              <w:pStyle w:val="8"/>
              <w:widowControl/>
              <w:numPr>
                <w:numId w:val="0"/>
              </w:numPr>
              <w:adjustRightInd/>
              <w:snapToGrid/>
              <w:spacing w:line="240" w:lineRule="exact"/>
              <w:ind w:leftChars="0" w:right="0"/>
              <w:jc w:val="both"/>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5.</w:t>
            </w:r>
            <w:r>
              <w:rPr>
                <w:rFonts w:hint="eastAsia" w:ascii="仿宋" w:hAnsi="仿宋" w:eastAsia="仿宋" w:cs="仿宋"/>
                <w:color w:val="auto"/>
                <w:kern w:val="0"/>
                <w:szCs w:val="21"/>
              </w:rPr>
              <w:t>来华测绘成果是否归中方部门或者单位所有的，未经批准不得以任何形式携带或者传输出境。</w:t>
            </w:r>
          </w:p>
          <w:p>
            <w:pPr>
              <w:widowControl/>
              <w:adjustRightInd/>
              <w:snapToGrid/>
              <w:spacing w:line="240" w:lineRule="exact"/>
              <w:ind w:left="0" w:leftChars="0" w:right="0" w:firstLine="0" w:firstLineChars="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Cs w:val="21"/>
                <w:lang w:val="en-US" w:eastAsia="zh-CN"/>
              </w:rPr>
              <w:t>6.</w:t>
            </w:r>
            <w:r>
              <w:rPr>
                <w:rFonts w:hint="eastAsia" w:ascii="仿宋" w:hAnsi="仿宋" w:eastAsia="仿宋" w:cs="仿宋"/>
                <w:color w:val="auto"/>
                <w:kern w:val="0"/>
                <w:szCs w:val="21"/>
              </w:rPr>
              <w:t>是否涉及国家安全和秘密</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是否按有关规定汇交测绘成果副本或者目录</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中方测绘人员</w:t>
            </w:r>
            <w:r>
              <w:rPr>
                <w:rFonts w:hint="eastAsia" w:ascii="仿宋" w:hAnsi="仿宋" w:eastAsia="仿宋" w:cs="仿宋"/>
                <w:color w:val="auto"/>
                <w:kern w:val="0"/>
                <w:szCs w:val="21"/>
                <w:lang w:eastAsia="zh-CN"/>
              </w:rPr>
              <w:t>是否</w:t>
            </w:r>
            <w:r>
              <w:rPr>
                <w:rFonts w:hint="eastAsia" w:ascii="仿宋" w:hAnsi="仿宋" w:eastAsia="仿宋" w:cs="仿宋"/>
                <w:color w:val="auto"/>
                <w:kern w:val="0"/>
                <w:szCs w:val="21"/>
              </w:rPr>
              <w:t>全程参与具体测绘活动。</w:t>
            </w:r>
          </w:p>
        </w:tc>
        <w:tc>
          <w:tcPr>
            <w:tcW w:w="988" w:type="dxa"/>
            <w:vAlign w:val="center"/>
          </w:tcPr>
          <w:p>
            <w:pPr>
              <w:widowControl/>
              <w:adjustRightInd/>
              <w:snapToGrid/>
              <w:spacing w:line="240" w:lineRule="exact"/>
              <w:ind w:left="0" w:leftChars="0" w:right="0" w:firstLine="0" w:firstLineChars="0"/>
              <w:jc w:val="left"/>
              <w:textAlignment w:val="auto"/>
              <w:outlineLvl w:val="9"/>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0" w:hRule="atLeast"/>
        </w:trPr>
        <w:tc>
          <w:tcPr>
            <w:tcW w:w="624" w:type="dxa"/>
            <w:shd w:val="clear" w:color="auto" w:fill="auto"/>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9</w:t>
            </w:r>
          </w:p>
        </w:tc>
        <w:tc>
          <w:tcPr>
            <w:tcW w:w="925" w:type="dxa"/>
            <w:shd w:val="clear" w:color="auto" w:fill="FFFFFF"/>
            <w:vAlign w:val="center"/>
          </w:tcPr>
          <w:p>
            <w:pPr>
              <w:widowControl/>
              <w:wordWrap w:val="0"/>
              <w:adjustRightInd/>
              <w:snapToGrid/>
              <w:spacing w:line="240" w:lineRule="exact"/>
              <w:ind w:left="0" w:leftChars="0" w:right="0" w:firstLine="0" w:firstLineChars="0"/>
              <w:jc w:val="left"/>
              <w:textAlignment w:val="auto"/>
              <w:outlineLvl w:val="9"/>
              <w:rPr>
                <w:rFonts w:hint="eastAsia" w:ascii="仿宋" w:hAnsi="仿宋" w:eastAsia="仿宋" w:cs="仿宋"/>
                <w:b w:val="0"/>
                <w:i w:val="0"/>
                <w:caps w:val="0"/>
                <w:color w:val="auto"/>
                <w:spacing w:val="0"/>
                <w:kern w:val="0"/>
                <w:sz w:val="21"/>
                <w:szCs w:val="21"/>
                <w:lang w:val="en-US" w:eastAsia="zh-CN" w:bidi="ar-SA"/>
              </w:rPr>
            </w:pPr>
            <w:r>
              <w:rPr>
                <w:rFonts w:hint="eastAsia" w:ascii="仿宋" w:hAnsi="仿宋" w:eastAsia="仿宋" w:cs="仿宋"/>
                <w:b w:val="0"/>
                <w:i w:val="0"/>
                <w:caps w:val="0"/>
                <w:color w:val="auto"/>
                <w:spacing w:val="0"/>
                <w:kern w:val="0"/>
                <w:sz w:val="21"/>
                <w:szCs w:val="21"/>
                <w:lang w:val="en-US" w:eastAsia="zh-CN" w:bidi="ar-SA"/>
              </w:rPr>
              <w:t>地理信息安全监管（涉密测绘成果保密检查）</w:t>
            </w:r>
          </w:p>
        </w:tc>
        <w:tc>
          <w:tcPr>
            <w:tcW w:w="3276" w:type="dxa"/>
            <w:shd w:val="clear" w:color="auto" w:fill="FFFFFF"/>
            <w:vAlign w:val="center"/>
          </w:tcPr>
          <w:p>
            <w:pPr>
              <w:widowControl/>
              <w:numPr>
                <w:ilvl w:val="0"/>
                <w:numId w:val="11"/>
              </w:numPr>
              <w:wordWrap w:val="0"/>
              <w:adjustRightInd/>
              <w:snapToGrid/>
              <w:spacing w:line="240" w:lineRule="exact"/>
              <w:ind w:left="0" w:leftChars="0" w:right="0" w:firstLine="0" w:firstLineChars="0"/>
              <w:jc w:val="left"/>
              <w:textAlignment w:val="auto"/>
              <w:outlineLvl w:val="9"/>
              <w:rPr>
                <w:rFonts w:hint="eastAsia" w:ascii="仿宋" w:hAnsi="仿宋" w:eastAsia="仿宋" w:cs="仿宋"/>
                <w:b w:val="0"/>
                <w:i w:val="0"/>
                <w:caps w:val="0"/>
                <w:color w:val="auto"/>
                <w:spacing w:val="0"/>
                <w:kern w:val="0"/>
                <w:sz w:val="21"/>
                <w:szCs w:val="21"/>
                <w:lang w:val="en-US" w:eastAsia="zh-CN" w:bidi="ar-SA"/>
              </w:rPr>
            </w:pPr>
            <w:r>
              <w:rPr>
                <w:rFonts w:hint="eastAsia" w:ascii="仿宋" w:hAnsi="仿宋" w:eastAsia="仿宋" w:cs="仿宋"/>
                <w:b w:val="0"/>
                <w:i w:val="0"/>
                <w:caps w:val="0"/>
                <w:color w:val="auto"/>
                <w:spacing w:val="0"/>
                <w:kern w:val="0"/>
                <w:sz w:val="21"/>
                <w:szCs w:val="21"/>
                <w:lang w:val="en-US" w:eastAsia="zh-CN" w:bidi="ar-SA"/>
              </w:rPr>
              <w:t xml:space="preserve">《中华人民共和国测绘法》（2002年修订）第二十九条。 </w:t>
            </w:r>
          </w:p>
          <w:p>
            <w:pPr>
              <w:widowControl/>
              <w:numPr>
                <w:ilvl w:val="0"/>
                <w:numId w:val="11"/>
              </w:numPr>
              <w:wordWrap w:val="0"/>
              <w:adjustRightInd/>
              <w:snapToGrid/>
              <w:spacing w:line="240" w:lineRule="exact"/>
              <w:ind w:left="0" w:leftChars="0" w:right="0" w:firstLine="0" w:firstLineChars="0"/>
              <w:jc w:val="left"/>
              <w:textAlignment w:val="auto"/>
              <w:outlineLvl w:val="9"/>
              <w:rPr>
                <w:rFonts w:hint="eastAsia" w:ascii="仿宋" w:hAnsi="仿宋" w:eastAsia="仿宋" w:cs="仿宋"/>
                <w:b w:val="0"/>
                <w:i w:val="0"/>
                <w:caps w:val="0"/>
                <w:color w:val="auto"/>
                <w:spacing w:val="0"/>
                <w:kern w:val="0"/>
                <w:sz w:val="21"/>
                <w:szCs w:val="21"/>
                <w:lang w:val="en-US" w:eastAsia="zh-CN" w:bidi="ar-SA"/>
              </w:rPr>
            </w:pPr>
            <w:r>
              <w:rPr>
                <w:rFonts w:hint="eastAsia" w:ascii="仿宋" w:hAnsi="仿宋" w:eastAsia="仿宋" w:cs="仿宋"/>
                <w:b w:val="0"/>
                <w:i w:val="0"/>
                <w:caps w:val="0"/>
                <w:color w:val="auto"/>
                <w:spacing w:val="0"/>
                <w:kern w:val="0"/>
                <w:sz w:val="21"/>
                <w:szCs w:val="21"/>
                <w:lang w:val="en-US" w:eastAsia="zh-CN" w:bidi="ar-SA"/>
              </w:rPr>
              <w:t>《中华人民共和国测绘成果管理条例》第四条。</w:t>
            </w:r>
          </w:p>
          <w:p>
            <w:pPr>
              <w:widowControl/>
              <w:numPr>
                <w:ilvl w:val="0"/>
                <w:numId w:val="11"/>
              </w:numPr>
              <w:wordWrap w:val="0"/>
              <w:adjustRightInd/>
              <w:snapToGrid/>
              <w:spacing w:line="240" w:lineRule="exact"/>
              <w:ind w:left="0" w:leftChars="0" w:right="0" w:firstLine="0" w:firstLineChars="0"/>
              <w:jc w:val="left"/>
              <w:textAlignment w:val="auto"/>
              <w:outlineLvl w:val="9"/>
              <w:rPr>
                <w:rFonts w:hint="eastAsia" w:ascii="仿宋" w:hAnsi="仿宋" w:eastAsia="仿宋" w:cs="仿宋"/>
                <w:b w:val="0"/>
                <w:i w:val="0"/>
                <w:caps w:val="0"/>
                <w:color w:val="auto"/>
                <w:spacing w:val="0"/>
                <w:kern w:val="0"/>
                <w:sz w:val="21"/>
                <w:szCs w:val="21"/>
                <w:lang w:val="en-US" w:eastAsia="zh-CN" w:bidi="ar-SA"/>
              </w:rPr>
            </w:pPr>
            <w:r>
              <w:rPr>
                <w:rFonts w:hint="eastAsia" w:ascii="仿宋" w:hAnsi="仿宋" w:eastAsia="仿宋" w:cs="仿宋"/>
                <w:b w:val="0"/>
                <w:i w:val="0"/>
                <w:caps w:val="0"/>
                <w:color w:val="auto"/>
                <w:spacing w:val="0"/>
                <w:kern w:val="0"/>
                <w:sz w:val="21"/>
                <w:szCs w:val="21"/>
                <w:lang w:val="en-US" w:eastAsia="zh-CN" w:bidi="ar-SA"/>
              </w:rPr>
              <w:t xml:space="preserve">《广东省测绘条例》（2014年修订）第五条。 </w:t>
            </w:r>
          </w:p>
          <w:p>
            <w:pPr>
              <w:widowControl/>
              <w:numPr>
                <w:ilvl w:val="0"/>
                <w:numId w:val="11"/>
              </w:numPr>
              <w:wordWrap w:val="0"/>
              <w:adjustRightInd/>
              <w:snapToGrid/>
              <w:spacing w:line="240" w:lineRule="exact"/>
              <w:ind w:left="0" w:leftChars="0" w:right="0" w:firstLine="0" w:firstLineChars="0"/>
              <w:jc w:val="left"/>
              <w:textAlignment w:val="auto"/>
              <w:outlineLvl w:val="9"/>
              <w:rPr>
                <w:rFonts w:hint="eastAsia" w:ascii="仿宋" w:hAnsi="仿宋" w:eastAsia="仿宋" w:cs="仿宋"/>
                <w:b w:val="0"/>
                <w:i w:val="0"/>
                <w:caps w:val="0"/>
                <w:color w:val="auto"/>
                <w:spacing w:val="0"/>
                <w:kern w:val="0"/>
                <w:sz w:val="21"/>
                <w:szCs w:val="21"/>
                <w:lang w:val="en-US" w:eastAsia="zh-CN" w:bidi="ar-SA"/>
              </w:rPr>
            </w:pPr>
            <w:r>
              <w:rPr>
                <w:rFonts w:hint="eastAsia" w:ascii="仿宋" w:hAnsi="仿宋" w:eastAsia="仿宋" w:cs="仿宋"/>
                <w:b w:val="0"/>
                <w:i w:val="0"/>
                <w:caps w:val="0"/>
                <w:color w:val="auto"/>
                <w:spacing w:val="0"/>
                <w:kern w:val="0"/>
                <w:sz w:val="21"/>
                <w:szCs w:val="21"/>
                <w:lang w:val="en-US" w:eastAsia="zh-CN" w:bidi="ar-SA"/>
              </w:rPr>
              <w:t>《测绘管理工作国家秘密范围的规定》（国测办字2003〕17号）。 5.《关于加强涉密测绘地理信息安全管理的通知（国测成发〔2012〕11号）。</w:t>
            </w:r>
          </w:p>
        </w:tc>
        <w:tc>
          <w:tcPr>
            <w:tcW w:w="825" w:type="dxa"/>
            <w:textDirection w:val="tbLrV"/>
            <w:vAlign w:val="center"/>
          </w:tcPr>
          <w:p>
            <w:pPr>
              <w:widowControl/>
              <w:adjustRightInd/>
              <w:snapToGrid/>
              <w:spacing w:line="240" w:lineRule="exact"/>
              <w:ind w:left="113" w:leftChars="0" w:right="113"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省国土资源厅</w:t>
            </w:r>
          </w:p>
        </w:tc>
        <w:tc>
          <w:tcPr>
            <w:tcW w:w="1005"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行政相对人</w:t>
            </w:r>
          </w:p>
        </w:tc>
        <w:tc>
          <w:tcPr>
            <w:tcW w:w="750"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b w:val="0"/>
                <w:bCs w:val="0"/>
                <w:color w:val="auto"/>
                <w:kern w:val="0"/>
                <w:sz w:val="21"/>
                <w:szCs w:val="21"/>
                <w:lang w:eastAsia="zh-CN"/>
              </w:rPr>
              <w:t>不低于</w:t>
            </w:r>
            <w:r>
              <w:rPr>
                <w:rFonts w:hint="eastAsia" w:ascii="仿宋" w:hAnsi="仿宋" w:eastAsia="仿宋" w:cs="仿宋"/>
                <w:b w:val="0"/>
                <w:bCs w:val="0"/>
                <w:color w:val="auto"/>
                <w:kern w:val="0"/>
                <w:sz w:val="21"/>
                <w:szCs w:val="21"/>
              </w:rPr>
              <w:t>5%</w:t>
            </w:r>
          </w:p>
        </w:tc>
        <w:tc>
          <w:tcPr>
            <w:tcW w:w="810"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br/>
            </w:r>
            <w:r>
              <w:rPr>
                <w:rFonts w:hint="eastAsia" w:ascii="仿宋" w:hAnsi="仿宋" w:eastAsia="仿宋" w:cs="仿宋"/>
                <w:color w:val="auto"/>
                <w:kern w:val="0"/>
                <w:sz w:val="21"/>
                <w:szCs w:val="21"/>
              </w:rPr>
              <w:t>一年一次</w:t>
            </w:r>
          </w:p>
        </w:tc>
        <w:tc>
          <w:tcPr>
            <w:tcW w:w="735" w:type="dxa"/>
            <w:vAlign w:val="center"/>
          </w:tcPr>
          <w:p>
            <w:pPr>
              <w:widowControl/>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书面检查、现场检查</w:t>
            </w:r>
          </w:p>
        </w:tc>
        <w:tc>
          <w:tcPr>
            <w:tcW w:w="4236" w:type="dxa"/>
            <w:vAlign w:val="center"/>
          </w:tcPr>
          <w:p>
            <w:pPr>
              <w:pStyle w:val="8"/>
              <w:widowControl/>
              <w:numPr>
                <w:numId w:val="0"/>
              </w:numPr>
              <w:adjustRightInd/>
              <w:snapToGrid/>
              <w:spacing w:line="240" w:lineRule="exact"/>
              <w:ind w:leftChars="0" w:right="0"/>
              <w:jc w:val="both"/>
              <w:textAlignment w:val="auto"/>
              <w:outlineLvl w:val="9"/>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1.是否落实</w:t>
            </w:r>
            <w:r>
              <w:rPr>
                <w:rFonts w:hint="eastAsia" w:ascii="仿宋" w:hAnsi="仿宋" w:eastAsia="仿宋" w:cs="仿宋"/>
                <w:color w:val="auto"/>
                <w:kern w:val="0"/>
                <w:sz w:val="21"/>
                <w:szCs w:val="21"/>
              </w:rPr>
              <w:t>安全保密工作责任制</w:t>
            </w:r>
            <w:r>
              <w:rPr>
                <w:rFonts w:hint="eastAsia" w:ascii="仿宋" w:hAnsi="仿宋" w:eastAsia="仿宋" w:cs="仿宋"/>
                <w:color w:val="auto"/>
                <w:kern w:val="0"/>
                <w:sz w:val="21"/>
                <w:szCs w:val="21"/>
                <w:lang w:eastAsia="zh-CN"/>
              </w:rPr>
              <w:t>，是否</w:t>
            </w:r>
            <w:r>
              <w:rPr>
                <w:rFonts w:hint="eastAsia" w:ascii="仿宋" w:hAnsi="仿宋" w:eastAsia="仿宋" w:cs="仿宋"/>
                <w:color w:val="auto"/>
                <w:kern w:val="0"/>
                <w:sz w:val="21"/>
                <w:szCs w:val="21"/>
              </w:rPr>
              <w:t>明确单位领导干部、涉密测绘成果资料保管人员、涉密地理信息系统管理和维护人员的岗位职责，</w:t>
            </w:r>
            <w:r>
              <w:rPr>
                <w:rFonts w:hint="eastAsia" w:ascii="仿宋" w:hAnsi="仿宋" w:eastAsia="仿宋" w:cs="仿宋"/>
                <w:color w:val="auto"/>
                <w:kern w:val="0"/>
                <w:sz w:val="21"/>
                <w:szCs w:val="21"/>
                <w:lang w:eastAsia="zh-CN"/>
              </w:rPr>
              <w:t>是否</w:t>
            </w:r>
            <w:r>
              <w:rPr>
                <w:rFonts w:hint="eastAsia" w:ascii="仿宋" w:hAnsi="仿宋" w:eastAsia="仿宋" w:cs="仿宋"/>
                <w:color w:val="auto"/>
                <w:kern w:val="0"/>
                <w:sz w:val="21"/>
                <w:szCs w:val="21"/>
              </w:rPr>
              <w:t>签署保密责任书</w:t>
            </w:r>
            <w:r>
              <w:rPr>
                <w:rFonts w:hint="eastAsia" w:ascii="仿宋" w:hAnsi="仿宋" w:eastAsia="仿宋" w:cs="仿宋"/>
                <w:color w:val="auto"/>
                <w:kern w:val="0"/>
                <w:sz w:val="21"/>
                <w:szCs w:val="21"/>
                <w:lang w:eastAsia="zh-CN"/>
              </w:rPr>
              <w:t>。</w:t>
            </w:r>
          </w:p>
          <w:p>
            <w:pPr>
              <w:pStyle w:val="8"/>
              <w:widowControl/>
              <w:numPr>
                <w:numId w:val="0"/>
              </w:numPr>
              <w:adjustRightInd/>
              <w:snapToGrid/>
              <w:spacing w:line="240" w:lineRule="exact"/>
              <w:ind w:leftChars="0" w:right="0"/>
              <w:jc w:val="both"/>
              <w:textAlignment w:val="auto"/>
              <w:outlineLvl w:val="9"/>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2.是否</w:t>
            </w:r>
            <w:r>
              <w:rPr>
                <w:rFonts w:hint="eastAsia" w:ascii="仿宋" w:hAnsi="仿宋" w:eastAsia="仿宋" w:cs="仿宋"/>
                <w:color w:val="auto"/>
                <w:kern w:val="0"/>
                <w:sz w:val="21"/>
                <w:szCs w:val="21"/>
              </w:rPr>
              <w:t>制定和完善本单位安全保密制度</w:t>
            </w:r>
            <w:r>
              <w:rPr>
                <w:rFonts w:hint="eastAsia" w:ascii="仿宋" w:hAnsi="仿宋" w:eastAsia="仿宋" w:cs="仿宋"/>
                <w:color w:val="auto"/>
                <w:kern w:val="0"/>
                <w:sz w:val="21"/>
                <w:szCs w:val="21"/>
                <w:lang w:eastAsia="zh-CN"/>
              </w:rPr>
              <w:t>，安全保密人员是否及时参加培训，</w:t>
            </w:r>
            <w:r>
              <w:rPr>
                <w:rFonts w:hint="eastAsia" w:ascii="仿宋" w:hAnsi="仿宋" w:eastAsia="仿宋" w:cs="仿宋"/>
                <w:color w:val="auto"/>
                <w:kern w:val="0"/>
                <w:sz w:val="21"/>
                <w:szCs w:val="21"/>
              </w:rPr>
              <w:t>核心涉密人员</w:t>
            </w:r>
            <w:r>
              <w:rPr>
                <w:rFonts w:hint="eastAsia" w:ascii="仿宋" w:hAnsi="仿宋" w:eastAsia="仿宋" w:cs="仿宋"/>
                <w:color w:val="auto"/>
                <w:kern w:val="0"/>
                <w:sz w:val="21"/>
                <w:szCs w:val="21"/>
                <w:lang w:eastAsia="zh-CN"/>
              </w:rPr>
              <w:t>是否</w:t>
            </w:r>
            <w:r>
              <w:rPr>
                <w:rFonts w:hint="eastAsia" w:ascii="仿宋" w:hAnsi="仿宋" w:eastAsia="仿宋" w:cs="仿宋"/>
                <w:color w:val="auto"/>
                <w:kern w:val="0"/>
                <w:sz w:val="21"/>
                <w:szCs w:val="21"/>
              </w:rPr>
              <w:t>持证上岗</w:t>
            </w:r>
            <w:r>
              <w:rPr>
                <w:rFonts w:hint="eastAsia" w:ascii="仿宋" w:hAnsi="仿宋" w:eastAsia="仿宋" w:cs="仿宋"/>
                <w:color w:val="auto"/>
                <w:kern w:val="0"/>
                <w:sz w:val="21"/>
                <w:szCs w:val="21"/>
                <w:lang w:eastAsia="zh-CN"/>
              </w:rPr>
              <w:t>。</w:t>
            </w:r>
          </w:p>
          <w:p>
            <w:pPr>
              <w:pStyle w:val="8"/>
              <w:widowControl/>
              <w:numPr>
                <w:numId w:val="0"/>
              </w:numPr>
              <w:adjustRightInd/>
              <w:snapToGrid/>
              <w:spacing w:line="240" w:lineRule="exact"/>
              <w:ind w:leftChars="0" w:right="0"/>
              <w:jc w:val="both"/>
              <w:textAlignment w:val="auto"/>
              <w:outlineLvl w:val="9"/>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3.</w:t>
            </w:r>
            <w:r>
              <w:rPr>
                <w:rFonts w:hint="eastAsia" w:ascii="仿宋" w:hAnsi="仿宋" w:eastAsia="仿宋" w:cs="仿宋"/>
                <w:color w:val="auto"/>
                <w:kern w:val="0"/>
                <w:sz w:val="21"/>
                <w:szCs w:val="21"/>
              </w:rPr>
              <w:t>涉密计算机和涉密信息系统</w:t>
            </w:r>
            <w:r>
              <w:rPr>
                <w:rFonts w:hint="eastAsia" w:ascii="仿宋" w:hAnsi="仿宋" w:eastAsia="仿宋" w:cs="仿宋"/>
                <w:color w:val="auto"/>
                <w:kern w:val="0"/>
                <w:sz w:val="21"/>
                <w:szCs w:val="21"/>
                <w:lang w:eastAsia="zh-CN"/>
              </w:rPr>
              <w:t>是否符合</w:t>
            </w:r>
            <w:r>
              <w:rPr>
                <w:rFonts w:hint="eastAsia" w:ascii="仿宋" w:hAnsi="仿宋" w:eastAsia="仿宋" w:cs="仿宋"/>
                <w:color w:val="auto"/>
                <w:kern w:val="0"/>
                <w:sz w:val="21"/>
                <w:szCs w:val="21"/>
              </w:rPr>
              <w:t>要求</w:t>
            </w:r>
            <w:r>
              <w:rPr>
                <w:rFonts w:hint="eastAsia" w:ascii="仿宋" w:hAnsi="仿宋" w:eastAsia="仿宋" w:cs="仿宋"/>
                <w:color w:val="auto"/>
                <w:kern w:val="0"/>
                <w:sz w:val="21"/>
                <w:szCs w:val="21"/>
                <w:lang w:eastAsia="zh-CN"/>
              </w:rPr>
              <w:t>，涉密计算机外接设备是否符合保密要求。</w:t>
            </w:r>
          </w:p>
          <w:p>
            <w:pPr>
              <w:pStyle w:val="8"/>
              <w:widowControl/>
              <w:numPr>
                <w:numId w:val="0"/>
              </w:numPr>
              <w:adjustRightInd/>
              <w:snapToGrid/>
              <w:spacing w:line="240" w:lineRule="exact"/>
              <w:ind w:leftChars="0" w:right="0"/>
              <w:jc w:val="both"/>
              <w:textAlignment w:val="auto"/>
              <w:outlineLvl w:val="9"/>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4.涉密</w:t>
            </w:r>
            <w:r>
              <w:rPr>
                <w:rFonts w:hint="eastAsia" w:ascii="仿宋" w:hAnsi="仿宋" w:eastAsia="仿宋" w:cs="仿宋"/>
                <w:color w:val="auto"/>
                <w:kern w:val="0"/>
                <w:sz w:val="21"/>
                <w:szCs w:val="21"/>
              </w:rPr>
              <w:t>介质使用和保管</w:t>
            </w:r>
            <w:r>
              <w:rPr>
                <w:rFonts w:hint="eastAsia" w:ascii="仿宋" w:hAnsi="仿宋" w:eastAsia="仿宋" w:cs="仿宋"/>
                <w:color w:val="auto"/>
                <w:kern w:val="0"/>
                <w:sz w:val="21"/>
                <w:szCs w:val="21"/>
                <w:lang w:eastAsia="zh-CN"/>
              </w:rPr>
              <w:t>是否符合要求。</w:t>
            </w:r>
          </w:p>
          <w:p>
            <w:pPr>
              <w:pStyle w:val="8"/>
              <w:widowControl/>
              <w:numPr>
                <w:numId w:val="0"/>
              </w:numPr>
              <w:adjustRightInd/>
              <w:snapToGrid/>
              <w:spacing w:line="240" w:lineRule="exact"/>
              <w:ind w:leftChars="0" w:right="0"/>
              <w:jc w:val="both"/>
              <w:textAlignment w:val="auto"/>
              <w:outlineLvl w:val="9"/>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5.</w:t>
            </w:r>
            <w:r>
              <w:rPr>
                <w:rFonts w:hint="eastAsia" w:ascii="仿宋" w:hAnsi="仿宋" w:eastAsia="仿宋" w:cs="仿宋"/>
                <w:color w:val="auto"/>
                <w:kern w:val="0"/>
                <w:sz w:val="21"/>
                <w:szCs w:val="21"/>
              </w:rPr>
              <w:t>涉密载体销毁</w:t>
            </w:r>
            <w:r>
              <w:rPr>
                <w:rFonts w:hint="eastAsia" w:ascii="仿宋" w:hAnsi="仿宋" w:eastAsia="仿宋" w:cs="仿宋"/>
                <w:color w:val="auto"/>
                <w:kern w:val="0"/>
                <w:sz w:val="21"/>
                <w:szCs w:val="21"/>
                <w:lang w:eastAsia="zh-CN"/>
              </w:rPr>
              <w:t>是否符合要求。</w:t>
            </w:r>
          </w:p>
          <w:p>
            <w:pPr>
              <w:pStyle w:val="8"/>
              <w:widowControl/>
              <w:numPr>
                <w:numId w:val="0"/>
              </w:numPr>
              <w:adjustRightInd/>
              <w:snapToGrid/>
              <w:spacing w:line="240" w:lineRule="exact"/>
              <w:ind w:leftChars="0" w:right="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6.</w:t>
            </w:r>
            <w:r>
              <w:rPr>
                <w:rFonts w:hint="eastAsia" w:ascii="仿宋" w:hAnsi="仿宋" w:eastAsia="仿宋" w:cs="仿宋"/>
                <w:color w:val="auto"/>
                <w:kern w:val="0"/>
                <w:sz w:val="21"/>
                <w:szCs w:val="21"/>
              </w:rPr>
              <w:t>涉密基础测绘成果是否按规定进行保管、利用，是否存在擅自留存、复制、转让或转借涉密测绘成果的情况。</w:t>
            </w:r>
          </w:p>
          <w:p>
            <w:pPr>
              <w:pStyle w:val="8"/>
              <w:widowControl/>
              <w:numPr>
                <w:numId w:val="0"/>
              </w:numPr>
              <w:adjustRightInd/>
              <w:snapToGrid/>
              <w:spacing w:line="240" w:lineRule="exact"/>
              <w:ind w:leftChars="0" w:right="0"/>
              <w:jc w:val="both"/>
              <w:textAlignment w:val="auto"/>
              <w:outlineLvl w:val="9"/>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7.</w:t>
            </w:r>
            <w:r>
              <w:rPr>
                <w:rFonts w:hint="eastAsia" w:ascii="仿宋" w:hAnsi="仿宋" w:eastAsia="仿宋" w:cs="仿宋"/>
                <w:color w:val="auto"/>
                <w:kern w:val="0"/>
                <w:sz w:val="21"/>
                <w:szCs w:val="21"/>
              </w:rPr>
              <w:t>使用目的完成后，是否按规定销毁申请使用的涉密测绘成果。</w:t>
            </w:r>
          </w:p>
        </w:tc>
        <w:tc>
          <w:tcPr>
            <w:tcW w:w="988" w:type="dxa"/>
            <w:vAlign w:val="center"/>
          </w:tcPr>
          <w:p>
            <w:pPr>
              <w:widowControl/>
              <w:adjustRightInd/>
              <w:snapToGrid/>
              <w:spacing w:line="240" w:lineRule="exact"/>
              <w:ind w:left="0" w:leftChars="0" w:right="0" w:firstLine="0" w:firstLineChars="0"/>
              <w:jc w:val="left"/>
              <w:textAlignment w:val="auto"/>
              <w:outlineLvl w:val="9"/>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0" w:hRule="atLeast"/>
        </w:trPr>
        <w:tc>
          <w:tcPr>
            <w:tcW w:w="624" w:type="dxa"/>
            <w:shd w:val="clear" w:color="auto" w:fill="auto"/>
            <w:vAlign w:val="center"/>
          </w:tcPr>
          <w:p>
            <w:pPr>
              <w:widowControl w:val="0"/>
              <w:wordWrap/>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10</w:t>
            </w:r>
          </w:p>
        </w:tc>
        <w:tc>
          <w:tcPr>
            <w:tcW w:w="925" w:type="dxa"/>
            <w:shd w:val="clear" w:color="auto" w:fill="FFFFFF"/>
            <w:vAlign w:val="center"/>
          </w:tcPr>
          <w:p>
            <w:pPr>
              <w:widowControl w:val="0"/>
              <w:wordWrap/>
              <w:adjustRightInd/>
              <w:snapToGrid/>
              <w:spacing w:line="240" w:lineRule="exact"/>
              <w:ind w:left="0" w:leftChars="0" w:right="0" w:firstLine="0" w:firstLineChars="0"/>
              <w:jc w:val="center"/>
              <w:textAlignment w:val="auto"/>
              <w:outlineLvl w:val="9"/>
              <w:rPr>
                <w:rFonts w:hint="eastAsia" w:ascii="仿宋" w:hAnsi="仿宋" w:eastAsia="仿宋" w:cs="仿宋"/>
                <w:b w:val="0"/>
                <w:i w:val="0"/>
                <w:caps w:val="0"/>
                <w:color w:val="auto"/>
                <w:spacing w:val="0"/>
                <w:kern w:val="0"/>
                <w:sz w:val="21"/>
                <w:szCs w:val="21"/>
                <w:lang w:val="en-US" w:eastAsia="zh-CN" w:bidi="ar-SA"/>
              </w:rPr>
            </w:pPr>
            <w:r>
              <w:rPr>
                <w:rFonts w:hint="eastAsia" w:ascii="仿宋" w:hAnsi="仿宋" w:eastAsia="仿宋" w:cs="仿宋"/>
                <w:color w:val="auto"/>
                <w:sz w:val="21"/>
                <w:szCs w:val="21"/>
                <w:lang w:val="en-US" w:eastAsia="zh-CN"/>
              </w:rPr>
              <w:t>土地复垦监督检查</w:t>
            </w:r>
          </w:p>
        </w:tc>
        <w:tc>
          <w:tcPr>
            <w:tcW w:w="3276" w:type="dxa"/>
            <w:shd w:val="clear" w:color="auto" w:fill="FFFFFF"/>
            <w:vAlign w:val="center"/>
          </w:tcPr>
          <w:p>
            <w:pPr>
              <w:widowControl w:val="0"/>
              <w:wordWrap/>
              <w:adjustRightInd/>
              <w:snapToGrid/>
              <w:spacing w:line="240" w:lineRule="exact"/>
              <w:ind w:left="0" w:leftChars="0" w:right="0" w:firstLine="0" w:firstLineChars="0"/>
              <w:jc w:val="left"/>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1.《土地复垦条例》。</w:t>
            </w:r>
          </w:p>
          <w:p>
            <w:pPr>
              <w:widowControl w:val="0"/>
              <w:wordWrap/>
              <w:adjustRightInd/>
              <w:snapToGrid/>
              <w:spacing w:line="240" w:lineRule="exact"/>
              <w:ind w:left="0" w:leftChars="0" w:right="0" w:firstLine="0" w:firstLineChars="0"/>
              <w:jc w:val="left"/>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2.《土地复垦条例实施办法》。</w:t>
            </w:r>
          </w:p>
          <w:p>
            <w:pPr>
              <w:widowControl w:val="0"/>
              <w:wordWrap/>
              <w:adjustRightInd/>
              <w:snapToGrid/>
              <w:spacing w:line="240" w:lineRule="exact"/>
              <w:ind w:left="0" w:leftChars="0" w:right="0" w:firstLine="0" w:firstLineChars="0"/>
              <w:jc w:val="left"/>
              <w:textAlignment w:val="auto"/>
              <w:outlineLvl w:val="9"/>
              <w:rPr>
                <w:rFonts w:hint="eastAsia" w:ascii="仿宋" w:hAnsi="仿宋" w:eastAsia="仿宋" w:cs="仿宋"/>
                <w:b w:val="0"/>
                <w:i w:val="0"/>
                <w:caps w:val="0"/>
                <w:color w:val="auto"/>
                <w:spacing w:val="0"/>
                <w:kern w:val="0"/>
                <w:sz w:val="21"/>
                <w:szCs w:val="21"/>
                <w:lang w:val="en-US" w:eastAsia="zh-CN" w:bidi="ar-SA"/>
              </w:rPr>
            </w:pPr>
            <w:r>
              <w:rPr>
                <w:rFonts w:hint="eastAsia" w:ascii="仿宋" w:hAnsi="仿宋" w:eastAsia="仿宋" w:cs="仿宋"/>
                <w:color w:val="auto"/>
                <w:sz w:val="21"/>
                <w:szCs w:val="21"/>
                <w:lang w:val="en-US" w:eastAsia="zh-CN"/>
              </w:rPr>
              <w:t>3.《国土资源部关于土地复垦“双随机一公开”监督检查实施细则的公告》（2017年第23号）。</w:t>
            </w:r>
          </w:p>
        </w:tc>
        <w:tc>
          <w:tcPr>
            <w:tcW w:w="825" w:type="dxa"/>
            <w:textDirection w:val="tbLrV"/>
            <w:vAlign w:val="center"/>
          </w:tcPr>
          <w:p>
            <w:pPr>
              <w:widowControl w:val="0"/>
              <w:wordWrap/>
              <w:adjustRightInd/>
              <w:snapToGrid/>
              <w:spacing w:line="240" w:lineRule="exact"/>
              <w:ind w:left="113" w:leftChars="0" w:right="113"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sz w:val="21"/>
                <w:szCs w:val="21"/>
                <w:lang w:val="en-US" w:eastAsia="zh-CN"/>
              </w:rPr>
              <w:t>省国土资源厅</w:t>
            </w:r>
          </w:p>
        </w:tc>
        <w:tc>
          <w:tcPr>
            <w:tcW w:w="1005" w:type="dxa"/>
            <w:vAlign w:val="center"/>
          </w:tcPr>
          <w:p>
            <w:pPr>
              <w:widowControl w:val="0"/>
              <w:wordWrap/>
              <w:adjustRightInd/>
              <w:snapToGrid/>
              <w:spacing w:line="220" w:lineRule="exact"/>
              <w:ind w:left="0" w:leftChars="0" w:right="0" w:firstLine="0" w:firstLineChars="0"/>
              <w:jc w:val="left"/>
              <w:textAlignment w:val="auto"/>
              <w:outlineLvl w:val="9"/>
              <w:rPr>
                <w:rFonts w:hint="eastAsia" w:ascii="仿宋" w:hAnsi="仿宋" w:eastAsia="仿宋" w:cs="仿宋"/>
                <w:color w:val="auto"/>
                <w:kern w:val="0"/>
                <w:sz w:val="15"/>
                <w:szCs w:val="15"/>
              </w:rPr>
            </w:pPr>
            <w:r>
              <w:rPr>
                <w:rFonts w:hint="eastAsia" w:ascii="仿宋" w:hAnsi="仿宋" w:eastAsia="仿宋" w:cs="仿宋"/>
                <w:color w:val="auto"/>
                <w:sz w:val="21"/>
                <w:szCs w:val="21"/>
                <w:lang w:val="en-US" w:eastAsia="zh-CN"/>
              </w:rPr>
              <w:t>土地复垦义务人（依法报国务院和省政府批准，交通、能源、水利等建设项目单位，经批准临时占用基本农田的建设项目单位,涉及省国土资源厅批准取得采矿许可证的矿业权人）</w:t>
            </w:r>
          </w:p>
        </w:tc>
        <w:tc>
          <w:tcPr>
            <w:tcW w:w="750" w:type="dxa"/>
            <w:vAlign w:val="center"/>
          </w:tcPr>
          <w:p>
            <w:pPr>
              <w:widowControl w:val="0"/>
              <w:wordWrap/>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b w:val="0"/>
                <w:bCs w:val="0"/>
                <w:color w:val="auto"/>
                <w:kern w:val="0"/>
                <w:sz w:val="21"/>
                <w:szCs w:val="21"/>
                <w:lang w:eastAsia="zh-CN"/>
              </w:rPr>
              <w:t>不低于</w:t>
            </w:r>
            <w:r>
              <w:rPr>
                <w:rFonts w:hint="eastAsia" w:ascii="仿宋" w:hAnsi="仿宋" w:eastAsia="仿宋" w:cs="仿宋"/>
                <w:b w:val="0"/>
                <w:bCs w:val="0"/>
                <w:color w:val="auto"/>
                <w:kern w:val="0"/>
                <w:sz w:val="21"/>
                <w:szCs w:val="21"/>
              </w:rPr>
              <w:t>5%</w:t>
            </w:r>
          </w:p>
        </w:tc>
        <w:tc>
          <w:tcPr>
            <w:tcW w:w="810" w:type="dxa"/>
            <w:vAlign w:val="center"/>
          </w:tcPr>
          <w:p>
            <w:pPr>
              <w:widowControl w:val="0"/>
              <w:wordWrap/>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sz w:val="21"/>
                <w:szCs w:val="21"/>
                <w:lang w:val="en-US" w:eastAsia="zh-CN"/>
              </w:rPr>
              <w:t>一年一次</w:t>
            </w:r>
          </w:p>
        </w:tc>
        <w:tc>
          <w:tcPr>
            <w:tcW w:w="735" w:type="dxa"/>
            <w:vAlign w:val="center"/>
          </w:tcPr>
          <w:p>
            <w:pPr>
              <w:widowControl w:val="0"/>
              <w:wordWrap/>
              <w:adjustRightInd/>
              <w:snapToGrid/>
              <w:spacing w:line="240" w:lineRule="exact"/>
              <w:ind w:left="0" w:leftChars="0" w:right="0" w:firstLine="0" w:firstLineChars="0"/>
              <w:jc w:val="center"/>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sz w:val="21"/>
                <w:szCs w:val="21"/>
                <w:lang w:val="en-US" w:eastAsia="zh-CN"/>
              </w:rPr>
              <w:t>内业上图核查、实地随机抽查</w:t>
            </w:r>
          </w:p>
        </w:tc>
        <w:tc>
          <w:tcPr>
            <w:tcW w:w="4236" w:type="dxa"/>
            <w:vAlign w:val="center"/>
          </w:tcPr>
          <w:p>
            <w:pPr>
              <w:widowControl w:val="0"/>
              <w:wordWrap/>
              <w:adjustRightInd/>
              <w:snapToGrid/>
              <w:spacing w:line="240" w:lineRule="exact"/>
              <w:ind w:left="0" w:leftChars="0" w:right="0" w:firstLine="0" w:firstLineChars="0"/>
              <w:jc w:val="left"/>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sz w:val="21"/>
                <w:szCs w:val="21"/>
                <w:lang w:val="en-US" w:eastAsia="zh-CN"/>
              </w:rPr>
              <w:t>土地复垦方案编报与备案、土地复垦资金保障与使用管理、土地复垦实施与验收，以及复垦利用与成效等。</w:t>
            </w:r>
          </w:p>
        </w:tc>
        <w:tc>
          <w:tcPr>
            <w:tcW w:w="988" w:type="dxa"/>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 w:hAnsi="仿宋" w:eastAsia="仿宋" w:cs="仿宋"/>
                <w:color w:val="auto"/>
                <w:kern w:val="0"/>
                <w:sz w:val="21"/>
                <w:szCs w:val="21"/>
              </w:rPr>
            </w:pPr>
          </w:p>
        </w:tc>
      </w:tr>
      <w:bookmarkEnd w:id="0"/>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09935991">
    <w:nsid w:val="59FFCB77"/>
    <w:multiLevelType w:val="singleLevel"/>
    <w:tmpl w:val="59FFCB77"/>
    <w:lvl w:ilvl="0" w:tentative="1">
      <w:start w:val="1"/>
      <w:numFmt w:val="decimal"/>
      <w:suff w:val="nothing"/>
      <w:lvlText w:val="%1."/>
      <w:lvlJc w:val="left"/>
    </w:lvl>
  </w:abstractNum>
  <w:abstractNum w:abstractNumId="1506322446">
    <w:nsid w:val="59C8A80E"/>
    <w:multiLevelType w:val="singleLevel"/>
    <w:tmpl w:val="59C8A80E"/>
    <w:lvl w:ilvl="0" w:tentative="1">
      <w:start w:val="1"/>
      <w:numFmt w:val="decimal"/>
      <w:suff w:val="nothing"/>
      <w:lvlText w:val="%1."/>
      <w:lvlJc w:val="left"/>
    </w:lvl>
  </w:abstractNum>
  <w:abstractNum w:abstractNumId="1503885551">
    <w:nsid w:val="59A378EF"/>
    <w:multiLevelType w:val="singleLevel"/>
    <w:tmpl w:val="59A378EF"/>
    <w:lvl w:ilvl="0" w:tentative="1">
      <w:start w:val="1"/>
      <w:numFmt w:val="decimal"/>
      <w:suff w:val="nothing"/>
      <w:lvlText w:val="%1."/>
      <w:lvlJc w:val="left"/>
    </w:lvl>
  </w:abstractNum>
  <w:abstractNum w:abstractNumId="1507619556">
    <w:nsid w:val="59DC72E4"/>
    <w:multiLevelType w:val="singleLevel"/>
    <w:tmpl w:val="59DC72E4"/>
    <w:lvl w:ilvl="0" w:tentative="1">
      <w:start w:val="1"/>
      <w:numFmt w:val="decimal"/>
      <w:suff w:val="nothing"/>
      <w:lvlText w:val="%1."/>
      <w:lvlJc w:val="left"/>
    </w:lvl>
  </w:abstractNum>
  <w:abstractNum w:abstractNumId="1503885591">
    <w:nsid w:val="59A37917"/>
    <w:multiLevelType w:val="singleLevel"/>
    <w:tmpl w:val="59A37917"/>
    <w:lvl w:ilvl="0" w:tentative="1">
      <w:start w:val="3"/>
      <w:numFmt w:val="decimal"/>
      <w:suff w:val="nothing"/>
      <w:lvlText w:val="%1."/>
      <w:lvlJc w:val="left"/>
    </w:lvl>
  </w:abstractNum>
  <w:abstractNum w:abstractNumId="1503884117">
    <w:nsid w:val="59A37355"/>
    <w:multiLevelType w:val="singleLevel"/>
    <w:tmpl w:val="59A37355"/>
    <w:lvl w:ilvl="0" w:tentative="1">
      <w:start w:val="1"/>
      <w:numFmt w:val="decimal"/>
      <w:suff w:val="nothing"/>
      <w:lvlText w:val="%1."/>
      <w:lvlJc w:val="left"/>
    </w:lvl>
  </w:abstractNum>
  <w:abstractNum w:abstractNumId="1505966274">
    <w:nsid w:val="59C338C2"/>
    <w:multiLevelType w:val="singleLevel"/>
    <w:tmpl w:val="59C338C2"/>
    <w:lvl w:ilvl="0" w:tentative="1">
      <w:start w:val="1"/>
      <w:numFmt w:val="decimal"/>
      <w:suff w:val="nothing"/>
      <w:lvlText w:val="%1."/>
      <w:lvlJc w:val="left"/>
    </w:lvl>
  </w:abstractNum>
  <w:abstractNum w:abstractNumId="1507619573">
    <w:nsid w:val="59DC72F5"/>
    <w:multiLevelType w:val="singleLevel"/>
    <w:tmpl w:val="59DC72F5"/>
    <w:lvl w:ilvl="0" w:tentative="1">
      <w:start w:val="1"/>
      <w:numFmt w:val="decimal"/>
      <w:suff w:val="nothing"/>
      <w:lvlText w:val="%1."/>
      <w:lvlJc w:val="left"/>
    </w:lvl>
  </w:abstractNum>
  <w:abstractNum w:abstractNumId="1511170768">
    <w:nsid w:val="5A12A2D0"/>
    <w:multiLevelType w:val="singleLevel"/>
    <w:tmpl w:val="5A12A2D0"/>
    <w:lvl w:ilvl="0" w:tentative="1">
      <w:start w:val="1"/>
      <w:numFmt w:val="decimal"/>
      <w:suff w:val="nothing"/>
      <w:lvlText w:val="%1."/>
      <w:lvlJc w:val="left"/>
    </w:lvl>
  </w:abstractNum>
  <w:abstractNum w:abstractNumId="1511170788">
    <w:nsid w:val="5A12A2E4"/>
    <w:multiLevelType w:val="singleLevel"/>
    <w:tmpl w:val="5A12A2E4"/>
    <w:lvl w:ilvl="0" w:tentative="1">
      <w:start w:val="1"/>
      <w:numFmt w:val="decimal"/>
      <w:suff w:val="nothing"/>
      <w:lvlText w:val="%1."/>
      <w:lvlJc w:val="left"/>
    </w:lvl>
  </w:abstractNum>
  <w:abstractNum w:abstractNumId="1511170728">
    <w:nsid w:val="5A12A2A8"/>
    <w:multiLevelType w:val="singleLevel"/>
    <w:tmpl w:val="5A12A2A8"/>
    <w:lvl w:ilvl="0" w:tentative="1">
      <w:start w:val="1"/>
      <w:numFmt w:val="decimal"/>
      <w:suff w:val="nothing"/>
      <w:lvlText w:val="%1."/>
      <w:lvlJc w:val="left"/>
    </w:lvl>
  </w:abstractNum>
  <w:num w:numId="1">
    <w:abstractNumId w:val="1503884117"/>
  </w:num>
  <w:num w:numId="2">
    <w:abstractNumId w:val="1503885551"/>
  </w:num>
  <w:num w:numId="3">
    <w:abstractNumId w:val="1503885591"/>
  </w:num>
  <w:num w:numId="4">
    <w:abstractNumId w:val="1505966274"/>
  </w:num>
  <w:num w:numId="5">
    <w:abstractNumId w:val="1507619556"/>
  </w:num>
  <w:num w:numId="6">
    <w:abstractNumId w:val="1507619573"/>
  </w:num>
  <w:num w:numId="7">
    <w:abstractNumId w:val="1506322446"/>
  </w:num>
  <w:num w:numId="8">
    <w:abstractNumId w:val="1509935991"/>
  </w:num>
  <w:num w:numId="9">
    <w:abstractNumId w:val="1511170728"/>
  </w:num>
  <w:num w:numId="10">
    <w:abstractNumId w:val="1511170768"/>
  </w:num>
  <w:num w:numId="11">
    <w:abstractNumId w:val="15111707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7E9F7D6A"/>
    <w:rsid w:val="001C4E0C"/>
    <w:rsid w:val="00CE1499"/>
    <w:rsid w:val="044350BD"/>
    <w:rsid w:val="05011449"/>
    <w:rsid w:val="077E3557"/>
    <w:rsid w:val="085F10E9"/>
    <w:rsid w:val="12B21625"/>
    <w:rsid w:val="13753B78"/>
    <w:rsid w:val="19461103"/>
    <w:rsid w:val="1B4C0D65"/>
    <w:rsid w:val="1EC2324A"/>
    <w:rsid w:val="25D24CCC"/>
    <w:rsid w:val="28016A54"/>
    <w:rsid w:val="2BA77CAD"/>
    <w:rsid w:val="2FD71F11"/>
    <w:rsid w:val="38D546D6"/>
    <w:rsid w:val="3A652ACF"/>
    <w:rsid w:val="3A8277AD"/>
    <w:rsid w:val="3AA55C31"/>
    <w:rsid w:val="40460B39"/>
    <w:rsid w:val="4A26306F"/>
    <w:rsid w:val="4AE465AF"/>
    <w:rsid w:val="4E2A4C7C"/>
    <w:rsid w:val="4F6710F0"/>
    <w:rsid w:val="51841D45"/>
    <w:rsid w:val="53CC66FF"/>
    <w:rsid w:val="54972AFE"/>
    <w:rsid w:val="57123B92"/>
    <w:rsid w:val="5ADA2844"/>
    <w:rsid w:val="5B3F3064"/>
    <w:rsid w:val="5C673C6F"/>
    <w:rsid w:val="5E0760F0"/>
    <w:rsid w:val="62A815AB"/>
    <w:rsid w:val="62AD56BD"/>
    <w:rsid w:val="63C609E1"/>
    <w:rsid w:val="64177B7A"/>
    <w:rsid w:val="6C2F7A8A"/>
    <w:rsid w:val="6E0A58C9"/>
    <w:rsid w:val="6F03198B"/>
    <w:rsid w:val="716A7AFE"/>
    <w:rsid w:val="71C31275"/>
    <w:rsid w:val="72B62E2E"/>
    <w:rsid w:val="7308752F"/>
    <w:rsid w:val="73692B5D"/>
    <w:rsid w:val="797240D4"/>
    <w:rsid w:val="7BE125E0"/>
    <w:rsid w:val="7E9F7D6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link w:val="4"/>
    <w:semiHidden/>
    <w:uiPriority w:val="0"/>
    <w:rPr>
      <w:sz w:val="24"/>
    </w:rPr>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customStyle="1" w:styleId="4">
    <w:name w:val=" Char Char Char Char Char Char Char Char Char Char Char Char Char Char Char Char Char Char Char Char Char Char"/>
    <w:basedOn w:val="1"/>
    <w:link w:val="3"/>
    <w:uiPriority w:val="0"/>
    <w:pPr>
      <w:tabs>
        <w:tab w:val="left" w:pos="720"/>
      </w:tabs>
      <w:ind w:left="720" w:hanging="720"/>
    </w:pPr>
    <w:rPr>
      <w:sz w:val="24"/>
    </w:rPr>
  </w:style>
  <w:style w:type="character" w:styleId="5">
    <w:name w:val="page number"/>
    <w:basedOn w:val="3"/>
    <w:uiPriority w:val="0"/>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2016-12-02T01:58:00Z</dcterms:created>
  <dc:creator>薛成</dc:creator>
  <cp:lastModifiedBy>邹春荣</cp:lastModifiedBy>
  <cp:lastPrinted>2017-11-16T04:04:00Z</cp:lastPrinted>
  <dcterms:modified xsi:type="dcterms:W3CDTF">2017-11-20T08:09:41Z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