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80" w:lineRule="exact"/>
        <w:ind w:left="0" w:right="0"/>
        <w:jc w:val="both"/>
        <w:rPr>
          <w:rFonts w:hint="default" w:ascii="Times New Roman" w:hAnsi="Times New Roman" w:eastAsia="黑体" w:cs="Times New Roman"/>
          <w:kern w:val="2"/>
          <w:sz w:val="28"/>
          <w:szCs w:val="28"/>
        </w:rPr>
      </w:pPr>
      <w:bookmarkStart w:id="0" w:name="quanwen"/>
      <w:r>
        <w:rPr>
          <w:rFonts w:hint="default" w:ascii="Times New Roman" w:hAnsi="Times New Roman" w:eastAsia="黑体" w:cs="Times New Roman"/>
          <w:kern w:val="2"/>
          <w:sz w:val="28"/>
          <w:szCs w:val="28"/>
          <w:lang w:val="en-US" w:eastAsia="zh-CN" w:bidi="ar"/>
        </w:rPr>
        <w:t>附件</w:t>
      </w:r>
    </w:p>
    <w:p>
      <w:pPr>
        <w:keepNext w:val="0"/>
        <w:keepLines w:val="0"/>
        <w:widowControl/>
        <w:suppressLineNumbers w:val="0"/>
        <w:adjustRightInd w:val="0"/>
        <w:spacing w:before="0" w:beforeAutospacing="0" w:after="0" w:afterAutospacing="0" w:line="360" w:lineRule="auto"/>
        <w:ind w:left="0" w:right="0" w:firstLine="420"/>
        <w:jc w:val="both"/>
        <w:textAlignment w:val="baseline"/>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880" w:firstLineChars="200"/>
        <w:jc w:val="center"/>
        <w:rPr>
          <w:rFonts w:hint="default" w:ascii="Times New Roman" w:hAnsi="Times New Roman" w:eastAsia="方正小标宋简体" w:cs="Times New Roman"/>
          <w:kern w:val="2"/>
          <w:sz w:val="44"/>
          <w:szCs w:val="44"/>
        </w:rPr>
      </w:pPr>
      <w:bookmarkStart w:id="1" w:name="_GoBack"/>
      <w:r>
        <w:rPr>
          <w:rFonts w:hint="default" w:ascii="Times New Roman" w:hAnsi="Times New Roman" w:eastAsia="方正小标宋简体" w:cs="Times New Roman"/>
          <w:kern w:val="2"/>
          <w:sz w:val="44"/>
          <w:szCs w:val="44"/>
          <w:lang w:val="en-US" w:eastAsia="zh-CN" w:bidi="ar"/>
        </w:rPr>
        <w:t>“粤美乡村”风貌设计大赛（2023年度）</w:t>
      </w:r>
    </w:p>
    <w:p>
      <w:pPr>
        <w:keepNext w:val="0"/>
        <w:keepLines w:val="0"/>
        <w:widowControl w:val="0"/>
        <w:suppressLineNumbers w:val="0"/>
        <w:autoSpaceDE w:val="0"/>
        <w:autoSpaceDN/>
        <w:spacing w:before="0" w:beforeAutospacing="0" w:after="0" w:afterAutospacing="0" w:line="580" w:lineRule="exact"/>
        <w:ind w:left="0" w:right="0" w:firstLine="880" w:firstLineChars="20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获奖结果</w:t>
      </w:r>
    </w:p>
    <w:p>
      <w:pPr>
        <w:keepNext w:val="0"/>
        <w:keepLines w:val="0"/>
        <w:widowControl w:val="0"/>
        <w:suppressLineNumbers w:val="0"/>
        <w:autoSpaceDE w:val="0"/>
        <w:autoSpaceDN/>
        <w:spacing w:before="0" w:beforeAutospacing="0" w:after="0" w:afterAutospacing="0" w:line="58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bookmarkEnd w:id="1"/>
    <w:tbl>
      <w:tblPr>
        <w:tblStyle w:val="4"/>
        <w:tblW w:w="5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6233"/>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right="0"/>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spacing w:val="-11"/>
                <w:w w:val="96"/>
                <w:kern w:val="2"/>
                <w:sz w:val="21"/>
                <w:szCs w:val="21"/>
                <w:lang w:val="en-US" w:eastAsia="zh-CN" w:bidi="ar"/>
              </w:rPr>
              <w:t>序号</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right="0"/>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作品名称</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right="0"/>
              <w:jc w:val="center"/>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参赛团队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一等奖（共41件）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firstLine="420" w:firstLineChars="20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黑体" w:cs="Times New Roman"/>
                <w:kern w:val="2"/>
                <w:sz w:val="21"/>
                <w:szCs w:val="21"/>
                <w:lang w:val="en-US" w:eastAsia="zh-CN" w:bidi="ar"/>
              </w:rPr>
              <w:t>职业组一等奖（7件）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台山市都斛镇“胜利大营救”粤西海上交通线及东滘口登陆旧址保护修复与活化利用项目规划设计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山水间的家—封开县贺江碧道画廊乡村振兴示范带精品段风貌提升与综合环境整治规划设计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6"/>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肇庆市城市规划设计院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东源县顺天镇圩镇中心及省道沿线片区商业配套及产业发展规划设计（圩镇中心、沙溪村、二龙岗村）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中国美术学院风景建筑设计研究总院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乡村振兴战略背景下的乡村风貌营造与重构—从化越秀国家级田园综合体整体规划设计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广州市设计院集团有限公司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11"/>
                <w:kern w:val="0"/>
                <w:sz w:val="21"/>
                <w:szCs w:val="21"/>
                <w:lang w:val="en-US" w:eastAsia="zh-CN" w:bidi="ar"/>
              </w:rPr>
              <w:t>山乡新巨变—中央红色交通线（梅州大埔段）沿线乡村文化景观设计实践</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6"/>
                <w:kern w:val="0"/>
                <w:sz w:val="21"/>
                <w:szCs w:val="21"/>
                <w:lang w:val="en-US" w:eastAsia="zh-CN" w:bidi="ar"/>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旧小学的新生—佛冈县水头镇魔芋产学研创新中心设计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6"/>
                <w:kern w:val="0"/>
                <w:sz w:val="21"/>
                <w:szCs w:val="21"/>
                <w:lang w:val="en-US" w:eastAsia="zh-CN" w:bidi="ar"/>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孔美寓·粤美流韵—惠来县隆江镇孔美村活动中心设计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华南理工大学建筑设计研究院有限公司</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华南理工大学</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广东省装配式建筑设计院有限公司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firstLine="420" w:firstLineChars="20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黑体" w:cs="Times New Roman"/>
                <w:i w:val="0"/>
                <w:iCs w:val="0"/>
                <w:color w:val="000000"/>
                <w:kern w:val="0"/>
                <w:sz w:val="21"/>
                <w:szCs w:val="21"/>
                <w:lang w:val="en-US" w:eastAsia="zh-CN" w:bidi="ar"/>
              </w:rPr>
              <w:t>高校组一等奖（34件）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99"/>
                <w:kern w:val="0"/>
                <w:sz w:val="21"/>
                <w:szCs w:val="21"/>
                <w:lang w:val="en-US" w:eastAsia="zh-CN" w:bidi="ar"/>
              </w:rPr>
              <w:t>“舞兴挂榜，瑶上人间”—基于生态·文化联动的粤北瑶族村寨风貌设计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时空乡融·四迹迅游—基于时空耦合理念下恩村规划设计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吾城吾乡，遇于烟火—衔接城乡关系的来苏村活动中心设计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侨村水乡理百塘，鱼肥莲美赏千舟</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河源市东源县顺天镇圩镇暨金史村规划设计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河源市紫金县蓝塘镇规划设计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乡水寻古—基于传统村落的文旅规划和微更新改造设计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岁康园—古村落文化长者食堂空间设计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栖居生境—佛山市仓门村滨水景观生境营造设计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大连工业大学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价值重塑，粤北华南教育历史研学基地大村的振兴研究及实践</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“同心同圆，教育聚落”—饶平县凤山楼乡村环境及小学设计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在地创生·萤光计划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醒狮重生—线性扎狮文化主题景观设计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Re：来苏生态创意社区</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阳江市八甲镇美丽圩镇人居环境整体规划与设计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光塔 LIGHT HOUSE —广州增城瓜岭村民宅设计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“绿野幽竹”—云浮市新兴县勤竹镇永安村装置设计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红村里的三横四纵</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北京理工大学珠海学院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穿茂竹·织文脉—基于针灸理论的曹角湾村景观更新设计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愈彷—红梨村中医药主题旅游集市设计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知识春茧—老隆镇乡村书屋</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适变的建筑·生长的莱苏</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市集融长巷，农旅助新生</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墟·廊—拯救消逝的村落</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南宋古村·毓秀演绎</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村厂共生，濠冲新景</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哈尔滨工业大学（深圳）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碧道水韵，译景游乡—潮州吴坑村美丽家园建设项目</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98"/>
                <w:kern w:val="0"/>
                <w:sz w:val="21"/>
                <w:szCs w:val="21"/>
                <w:lang w:val="en-US" w:eastAsia="zh-CN" w:bidi="ar"/>
              </w:rPr>
              <w:t>水潋平桥，渔歌唱晚—基于低碳生态的鹤山古劳水乡村民邻里中心设计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植谜自然</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“逸”栖—河源市上陵镇丰溪村瞭望台设计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石雕乡忆，蒲织新篇</w:t>
            </w:r>
            <w:r>
              <w:rPr>
                <w:rFonts w:hint="default" w:ascii="Times New Roman" w:hAnsi="Times New Roman" w:eastAsia="仿宋_GB2312" w:cs="Times New Roman"/>
                <w:i w:val="0"/>
                <w:iCs w:val="0"/>
                <w:color w:val="000000"/>
                <w:kern w:val="0"/>
                <w:sz w:val="21"/>
                <w:szCs w:val="21"/>
                <w:lang w:val="en-US" w:eastAsia="zh-CN" w:bidi="ar"/>
              </w:rPr>
              <w:t>—</w:t>
            </w:r>
            <w:r>
              <w:rPr>
                <w:rFonts w:hint="default" w:ascii="Times New Roman" w:hAnsi="Times New Roman" w:eastAsia="仿宋_GB2312" w:cs="Times New Roman"/>
                <w:i w:val="0"/>
                <w:iCs w:val="0"/>
                <w:color w:val="000000"/>
                <w:spacing w:val="0"/>
                <w:kern w:val="0"/>
                <w:sz w:val="21"/>
                <w:szCs w:val="21"/>
                <w:lang w:val="en-US" w:eastAsia="zh-CN" w:bidi="ar"/>
              </w:rPr>
              <w:t>基于雷州文化的乌石镇那毛村景观村貌改造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color w:val="000000"/>
                <w:kern w:val="0"/>
                <w:sz w:val="21"/>
                <w:szCs w:val="21"/>
                <w:lang w:val="en-US" w:eastAsia="zh-CN" w:bidi="ar"/>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阳江市八甲镇白水河示范段滨水景观设计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5G时代下的共享农业：湛江菠萝的海最美风景道景观规划设计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遥田镇农业产业品牌设计规划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both"/>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黑体" w:cs="Times New Roman"/>
                <w:i w:val="0"/>
                <w:iCs w:val="0"/>
                <w:color w:val="000000"/>
                <w:kern w:val="0"/>
                <w:sz w:val="21"/>
                <w:szCs w:val="21"/>
                <w:lang w:val="en-US" w:eastAsia="zh-CN" w:bidi="ar"/>
              </w:rPr>
              <w:t>二等奖（共84件）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firstLine="420" w:firstLineChars="20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黑体" w:cs="Times New Roman"/>
                <w:kern w:val="2"/>
                <w:sz w:val="21"/>
                <w:szCs w:val="21"/>
                <w:lang w:val="en-US" w:eastAsia="zh-CN" w:bidi="ar"/>
              </w:rPr>
              <w:t>职业组二等奖（16件）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南海区西樵镇松塘村周边地块建筑风貌规划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佛山市城市规划设计研究院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乐昌市坪石镇华南教育历史研学基地重要节点村规划设计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南沙区东涌镇特色精品示范村（马克村）景观提升规划设计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广州亚城规划设计研究院有限公司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kern w:val="0"/>
                <w:sz w:val="21"/>
                <w:szCs w:val="21"/>
                <w:lang w:val="en-US" w:eastAsia="zh-CN" w:bidi="ar"/>
              </w:rPr>
              <w:t>饶平县浮滨镇大榕铺传统村落环境品质和活力提升规划设计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spacing w:val="0"/>
                <w:kern w:val="0"/>
                <w:sz w:val="21"/>
                <w:szCs w:val="21"/>
                <w:lang w:val="en-US" w:eastAsia="zh-CN" w:bidi="ar"/>
              </w:rPr>
              <w:t>广东工业大学建筑规划设计院有限公司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增城区石滩镇美丽乡村建设规划设计（塘头村、郑田村、金兰寺村、岗尾村、桥头村、沙头村、元洲村）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中恩工程技术有限公司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村落风貌“微”营造实践—增城区仙村镇岳湖村风貌规划设计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广州市图鉴城市规划勘测设计有限公司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党建引领，精品来苏—鹤山市共和镇来苏村庄规划优化提升</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广东工业大学建筑规划设计院有限公司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kern w:val="0"/>
                <w:sz w:val="21"/>
                <w:szCs w:val="21"/>
                <w:lang w:val="en-US" w:eastAsia="zh-CN" w:bidi="ar"/>
              </w:rPr>
              <w:t>轻干预、重融合、精提升—南海区丹灶镇良登村特色精品示范村规划设计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仁化县董塘镇大井村景观设计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广东天元建筑设计有限公司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潮侨故里·海丝樟林—澄海区东里镇樟林古港古驿道环境综合整治设计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中山南朗镇左步村特色精品村人居环境整治示范工程</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广州市彩风景观规划设计有限公司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顺德区北滘镇碧江村参与式历史景观保护与营造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象城建筑规划设计（广州）有限公司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翁源县坝仔镇镇域风貌综合整治提升建设项目工程设计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广州亚城规划设计研究院有限公司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爱树·丹霞山苑—仁化县董塘镇大井民宿设计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广东天元建筑设计有限公司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潮阳区铜盂镇蔡楚生艺术村影视田园IP建设</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广州南斗文旅集团有限公司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牧海耕田·阳西味道—阳西县乡村振兴示范带整体提升策划与设计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firstLine="420" w:firstLineChars="20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黑体" w:cs="Times New Roman"/>
                <w:i w:val="0"/>
                <w:iCs w:val="0"/>
                <w:color w:val="000000"/>
                <w:kern w:val="0"/>
                <w:sz w:val="21"/>
                <w:szCs w:val="21"/>
                <w:lang w:val="en-US" w:eastAsia="zh-CN" w:bidi="ar"/>
              </w:rPr>
              <w:t>高校组二等奖（68件）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古道·今道—梅关古道景区及梅岭村景观设计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0"/>
                <w:w w:val="98"/>
                <w:kern w:val="0"/>
                <w:sz w:val="21"/>
                <w:szCs w:val="21"/>
                <w:lang w:val="en-US" w:eastAsia="zh-CN" w:bidi="ar"/>
              </w:rPr>
              <w:t>沧海桑田·山海相融—典型火山田洋村落的乡村景观基因在地性设计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云养泉吟</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kern w:val="0"/>
                <w:sz w:val="21"/>
                <w:szCs w:val="21"/>
                <w:lang w:val="en-US" w:eastAsia="zh-CN" w:bidi="ar"/>
              </w:rPr>
              <w:t>循环共生、乡情晏境—基于立体循环农业理念的洞表村乡村景观规划设计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寻自然，塑新生—新乡村体验之旅，乡村振兴背景下的民宿设计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探索红色基因传承—梅关村主题教育空间设计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寻茶何边，花林竹影深处</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四序聪辈—基于传统古村落微更新改造设计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“打造最美乡村特色名片”</w:t>
            </w:r>
            <w:r>
              <w:rPr>
                <w:rFonts w:hint="default" w:ascii="Times New Roman" w:hAnsi="Times New Roman" w:cs="Times New Roman"/>
                <w:i w:val="0"/>
                <w:iCs w:val="0"/>
                <w:color w:val="000000"/>
                <w:kern w:val="0"/>
                <w:sz w:val="21"/>
                <w:szCs w:val="21"/>
                <w:lang w:val="en-US" w:eastAsia="zh-CN" w:bidi="ar"/>
              </w:rPr>
              <w:t>—</w:t>
            </w:r>
            <w:r>
              <w:rPr>
                <w:rFonts w:hint="default" w:ascii="Times New Roman" w:hAnsi="Times New Roman" w:eastAsia="仿宋_GB2312" w:cs="Times New Roman"/>
                <w:i w:val="0"/>
                <w:iCs w:val="0"/>
                <w:color w:val="000000"/>
                <w:kern w:val="0"/>
                <w:sz w:val="21"/>
                <w:szCs w:val="21"/>
                <w:lang w:val="en-US" w:eastAsia="zh-CN" w:bidi="ar"/>
              </w:rPr>
              <w:t>恩平市良西镇孔村风貌提升设计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五邑大学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红韵乡村学堂</w:t>
            </w:r>
            <w:r>
              <w:rPr>
                <w:rFonts w:hint="default" w:ascii="Times New Roman" w:hAnsi="Times New Roman" w:cs="Times New Roman"/>
                <w:i w:val="0"/>
                <w:iCs w:val="0"/>
                <w:color w:val="000000"/>
                <w:kern w:val="0"/>
                <w:sz w:val="21"/>
                <w:szCs w:val="21"/>
                <w:lang w:val="en-US" w:eastAsia="zh-CN" w:bidi="ar"/>
              </w:rPr>
              <w:t>—</w:t>
            </w:r>
            <w:r>
              <w:rPr>
                <w:rFonts w:hint="default" w:ascii="Times New Roman" w:hAnsi="Times New Roman" w:eastAsia="仿宋_GB2312" w:cs="Times New Roman"/>
                <w:i w:val="0"/>
                <w:iCs w:val="0"/>
                <w:color w:val="000000"/>
                <w:kern w:val="0"/>
                <w:sz w:val="21"/>
                <w:szCs w:val="21"/>
                <w:lang w:val="en-US" w:eastAsia="zh-CN" w:bidi="ar"/>
              </w:rPr>
              <w:t>南雄市水口镇陈毅元帅红军学校景观改造设计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海丝之韵—数字技术赋能指导下当代乡村文旅融合景观创新设计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古围村·新营造—岭南传统皇思扬古围村保护更新改造设计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深圳职业技术大学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“橘香万里—中华化橘红第一村”大岭村历史风情街改造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广东轻工职业技术学院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拂尘现明珠，聚链焕新颜—基于传统珠玑文化传承的乡村聚落空间资源赋能与活化</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“竹·栖亭”—廉江市石角装置木亭</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Country Ride（乡野漫游）</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IN-BETWEEN SPACE</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青囊眝嘉宾本草话丰年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来苏古韵，故宅语今—基于文化传承的鹤山来苏村醒狮基地设计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康汤灵脉，三力同兴—AVC理论下的南湖村乡村振兴规划设计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我们的艺术，我们的见田坊—鹤山市古劳镇见田坊文旅规划设计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渔法·叙事—面向传统渔业活化振兴的台山市鲲鹏村村庄规划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“长岗坡引活水来，稻田香飘双莲村”—罗平双莲村庄风貌规划设计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万古侨楼·碧瓦花乡—洛场村侨乡碉楼非遗文化景观规划设计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9"/>
                <w:kern w:val="0"/>
                <w:sz w:val="21"/>
                <w:szCs w:val="21"/>
                <w:lang w:val="en-US" w:eastAsia="zh-CN" w:bidi="ar"/>
              </w:rPr>
              <w:t>稻香水暖鸭先知—基于农业非物质文化遗产保护视角下的崖口村更新设计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茶叙</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茶·乡·邻—基于叫水坑村“茶旅一体”的共享社区空间营造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文衍水圩，生生不息—基于空间基因理论的大岭村发展规划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“双栖镜像·山海协同”—基于长短假模式转换的海岛村庄发展规划研究</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8"/>
                <w:kern w:val="0"/>
                <w:sz w:val="21"/>
                <w:szCs w:val="21"/>
                <w:lang w:val="en-US" w:eastAsia="zh-CN" w:bidi="ar"/>
              </w:rPr>
              <w:t>寻忆基因，茶韵东兴—基于景观基因理论的潮州凤凰镇东兴村风貌提升设计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“碳”望，重“韧”—基于低碳韧性的乡村规划设计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东莞理工学院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98"/>
                <w:kern w:val="0"/>
                <w:sz w:val="21"/>
                <w:szCs w:val="21"/>
                <w:lang w:val="en-US" w:eastAsia="zh-CN" w:bidi="ar"/>
              </w:rPr>
              <w:t>“水绕陂田，脉向振兴”—乡村振兴理念下的古丁镇柏河村公园景观设计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古往今来—基于三生理念下周前古村历史文化空间营造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守护围龙屋，传承客家魂—下太和老屋规划与建筑改造方案设计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深圳职业技术大学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100"/>
                <w:kern w:val="0"/>
                <w:sz w:val="21"/>
                <w:szCs w:val="21"/>
                <w:lang w:val="en-US" w:eastAsia="zh-CN" w:bidi="ar"/>
              </w:rPr>
              <w:t>“禾黍离离”连州农耕文化馆—乡村旅游背景下传统村落公共空间活化设计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伍·逸·站—五邑侨乡文化体验中心</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时空探索编辑部</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壮乡古屋，新溪焕新</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侨墟承旧韵，骑楼展新容—台山市端芬镇山底墟风貌更新设计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寻村·入野·兴柘林—基于乡村共富理论下的柘林村规划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kern w:val="0"/>
                <w:sz w:val="21"/>
                <w:szCs w:val="21"/>
                <w:lang w:val="en-US" w:eastAsia="zh-CN" w:bidi="ar"/>
              </w:rPr>
            </w:pPr>
            <w:r>
              <w:rPr>
                <w:rFonts w:hint="default" w:ascii="Times New Roman" w:hAnsi="Times New Roman" w:eastAsia="仿宋_GB2312" w:cs="Times New Roman"/>
                <w:i w:val="0"/>
                <w:iCs w:val="0"/>
                <w:kern w:val="0"/>
                <w:sz w:val="21"/>
                <w:szCs w:val="21"/>
                <w:lang w:val="en-US" w:eastAsia="zh-CN" w:bidi="ar"/>
              </w:rPr>
              <w:t>华南农业大学</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河源高莞镇花生产业融合规划设计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9"/>
                <w:kern w:val="0"/>
                <w:sz w:val="21"/>
                <w:szCs w:val="21"/>
                <w:lang w:val="en-US" w:eastAsia="zh-CN" w:bidi="ar"/>
              </w:rPr>
              <w:t>绿美人居，与林共生—绿美生态多功能价值下的宅梧镇高质量发展设计探索</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和平县浰源镇乡村振兴规划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6"/>
                <w:kern w:val="0"/>
                <w:sz w:val="21"/>
                <w:szCs w:val="21"/>
                <w:lang w:val="en-US" w:eastAsia="zh-CN" w:bidi="ar"/>
              </w:rPr>
              <w:t>文旅互动，红色前锋—基于文化治理理念的岭南红色“绿美前锋”乡村规划设计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辞青之忆—重阳古墟乡村规划设计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稻梦空间—清远市太保镇欧家村凉亭设计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环·源—可持续体验式公卫</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韩山师范学院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翩跹龙笙—陈山村公共空间设计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科普研学赋能的广州城郊闲置空间活化</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城·鸽·乡—养鸽村城乡共建弹性设计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文旅融合·富贵那柳—那柳村全域景观风貌设计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萤窗论书光—基于社区营造下的光华村空间新建构</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98"/>
                <w:kern w:val="0"/>
                <w:sz w:val="21"/>
                <w:szCs w:val="21"/>
                <w:lang w:val="en-US" w:eastAsia="zh-CN" w:bidi="ar"/>
              </w:rPr>
              <w:t>绘田园细胞图，兴朗乡丰登梦—基于触媒理念的朗头古村景观规划设计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乡野创谷·理想家园—基于“益生菌”模式的中新广州知识城迳下村科创社区景观设计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归园慢漫—周厝塭乡村综合体设计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乡村书梦—佛山市南村镇村尾村更新计划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共享民宿—基于绿色建筑理念下的乡村民居改造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莫道晚，人间烟火漫—左步村适老型规划设计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与水沉浮—基于生态博物馆理念的乡村洪水应对策略设计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担杆村乡村振兴人居环境整治提升设计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9"/>
                <w:kern w:val="0"/>
                <w:sz w:val="21"/>
                <w:szCs w:val="21"/>
                <w:lang w:val="en-US" w:eastAsia="zh-CN" w:bidi="ar"/>
              </w:rPr>
              <w:t>鹳筑兴巢·古村新忆—基于文化资源活化更新的宜居宜游鹳巢古村规划设计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粤美道溶—乡村振兴示范带建设项目</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渔村滨水空间复兴计划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粤美红星乡村活化设计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伴山听江，客泽百纳</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渔·旅共生—浮泛鱼影</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祠堂新生—乡村公共空间重塑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亘古忆脉—广东珠海·斗门八甲村黄沙坑美丽乡村景观设计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北京理工大学珠海学院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黑体" w:cs="Times New Roman"/>
                <w:i w:val="0"/>
                <w:iCs w:val="0"/>
                <w:color w:val="000000"/>
                <w:kern w:val="0"/>
                <w:sz w:val="21"/>
                <w:szCs w:val="21"/>
                <w:lang w:val="en-US" w:eastAsia="zh-CN" w:bidi="ar"/>
              </w:rPr>
              <w:t>三等奖（共160件）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firstLine="420" w:firstLineChars="200"/>
              <w:jc w:val="left"/>
              <w:textAlignment w:val="center"/>
              <w:rPr>
                <w:rFonts w:hint="default" w:ascii="Times New Roman" w:hAnsi="Times New Roman" w:eastAsia="黑体" w:cs="Times New Roman"/>
                <w:i w:val="0"/>
                <w:iCs w:val="0"/>
                <w:color w:val="000000"/>
                <w:kern w:val="0"/>
                <w:sz w:val="21"/>
                <w:szCs w:val="21"/>
              </w:rPr>
            </w:pPr>
            <w:r>
              <w:rPr>
                <w:rFonts w:hint="default" w:ascii="Times New Roman" w:hAnsi="Times New Roman" w:eastAsia="黑体" w:cs="Times New Roman"/>
                <w:kern w:val="2"/>
                <w:sz w:val="21"/>
                <w:szCs w:val="21"/>
                <w:lang w:val="en-US" w:eastAsia="zh-CN" w:bidi="ar"/>
              </w:rPr>
              <w:t>职业组三等奖（22件）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翁源县翁城镇小城镇品质提升规划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6"/>
                <w:w w:val="98"/>
                <w:kern w:val="0"/>
                <w:sz w:val="21"/>
                <w:szCs w:val="21"/>
                <w:lang w:val="en-US" w:eastAsia="zh-CN" w:bidi="ar"/>
              </w:rPr>
              <w:t>产业乡村振兴，数字规划赋能—龙川县鹤市镇芝野村乡村振兴实施规划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深圳市蕾奥规划设计咨询有限公司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金山明珠·文旅高村—云安区高村镇美丽圩镇创建专项规划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广东城曦建筑规划设计有限公司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开平市塘口镇世遗文化乡村示范带建设规划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广东华槿工程设计有限公司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瑶山那抹红—连南瑶族自治县乡村振兴示范带建设规划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四会市古邑道精品线路项目第一期（城中街道白沙村彭泽民故居片区）修建性设计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肇庆市城市规划设计院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景村城融合的创新整治模式—端州区岩前村整村更新规划设计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广州人居城乡规划设计有限公司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海陵岛闸坡镇圩镇及农村人居环境整治提升规划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广东省建筑设计研究院有限公司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广宁县古水镇乡村振兴总体规划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广东顺建规划设计研究院有限公司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雷州市附城镇南田村风貌整治建设规划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广东国地规划科技股份有限公司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11"/>
                <w:kern w:val="0"/>
                <w:sz w:val="21"/>
                <w:szCs w:val="21"/>
                <w:lang w:val="en-US" w:eastAsia="zh-CN" w:bidi="ar"/>
              </w:rPr>
              <w:t>江源水韵—佛冈县水头镇全域推进乡村振兴暨乡村振兴示范带建设规划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南海区九江镇璜矶村村庄规划（2021—2035年）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佛山市城市规划设计研究院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始兴县环车八岭乡村振兴示范带项目规划设计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广东国地规划科技股份有限公司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石排镇庙边王村特色精品村建设工程</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深圳市蕾奥规划设计咨询股份有限公司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11"/>
                <w:w w:val="98"/>
                <w:kern w:val="0"/>
                <w:sz w:val="21"/>
                <w:szCs w:val="21"/>
                <w:lang w:val="en-US" w:eastAsia="zh-CN" w:bidi="ar"/>
              </w:rPr>
              <w:t>中山市三乡镇雍陌村偫鹤园—修旧还真、与古为新的历史信息叠摞环境重构</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广州市彩风景观规划设计有限公司</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华南理工大学建筑学院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孝廉方正碧塘红，稻香流水草鱼肥—碧塘村美丽乡村建设景观设计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棕榈生态城镇发展股份有限公司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11"/>
                <w:w w:val="98"/>
                <w:kern w:val="0"/>
                <w:sz w:val="21"/>
                <w:szCs w:val="21"/>
                <w:lang w:val="en-US" w:eastAsia="zh-CN" w:bidi="ar"/>
              </w:rPr>
              <w:t>榕荫象影，醉美相塘—车岗镇省级新农村连片整治示范片建设项目（相塘村）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棕榈生态城镇发展股份有限公司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潮南区红场镇大南山红场公园设计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广州南斗文旅集团有限公司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6"/>
                <w:w w:val="100"/>
                <w:kern w:val="0"/>
                <w:sz w:val="21"/>
                <w:szCs w:val="21"/>
                <w:lang w:val="en-US" w:eastAsia="zh-CN" w:bidi="ar"/>
              </w:rPr>
              <w:t>烽火求知连州路—连州市东陂镇华南教育历史研学基地活态更新设计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6"/>
                <w:kern w:val="0"/>
                <w:sz w:val="21"/>
                <w:szCs w:val="21"/>
                <w:lang w:val="en-US" w:eastAsia="zh-CN" w:bidi="ar"/>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广东工业大学建筑规划设计院有限公司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陆丰市金厢镇下埔村乡村振兴项目工程设计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深圳市建筑设计研究总院有限公司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kern w:val="0"/>
                <w:sz w:val="21"/>
                <w:szCs w:val="21"/>
                <w:lang w:val="en-US" w:eastAsia="zh-CN" w:bidi="ar"/>
              </w:rPr>
              <w:t>电白区坡心镇高圳车革命传统教育基地建筑及景观设计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深圳地平匠造规划设计有限责任公司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“龙山会客厅”—佛冈县龙山镇美丽圩镇新时代文明实践中心及周边环境建设项目</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广东省城乡规划设计研究院有限责任公司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firstLine="420" w:firstLineChars="200"/>
              <w:jc w:val="left"/>
              <w:textAlignment w:val="center"/>
              <w:rPr>
                <w:rFonts w:hint="default" w:ascii="Times New Roman" w:hAnsi="Times New Roman" w:eastAsia="黑体" w:cs="Times New Roman"/>
                <w:i w:val="0"/>
                <w:iCs w:val="0"/>
                <w:color w:val="000000"/>
                <w:kern w:val="0"/>
                <w:sz w:val="21"/>
                <w:szCs w:val="21"/>
              </w:rPr>
            </w:pPr>
            <w:r>
              <w:rPr>
                <w:rFonts w:hint="default" w:ascii="Times New Roman" w:hAnsi="Times New Roman" w:eastAsia="黑体" w:cs="Times New Roman"/>
                <w:kern w:val="2"/>
                <w:sz w:val="21"/>
                <w:szCs w:val="21"/>
                <w:lang w:val="en-US" w:eastAsia="zh-CN" w:bidi="ar"/>
              </w:rPr>
              <w:t>高校组三等奖（138件）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遗风“古道”—梅关村村落景观改造设计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“研学+”助力乡村振兴的聪辈村自然教育基地景观设计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乡村健康生活图鉴—构建面向积极健康的乡村微公园系统</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谁持彩练当空舞</w:t>
            </w:r>
            <w:r>
              <w:rPr>
                <w:rFonts w:hint="default" w:ascii="Times New Roman" w:hAnsi="Times New Roman" w:cs="Times New Roman"/>
                <w:i w:val="0"/>
                <w:iCs w:val="0"/>
                <w:color w:val="000000"/>
                <w:spacing w:val="0"/>
                <w:kern w:val="0"/>
                <w:sz w:val="21"/>
                <w:szCs w:val="21"/>
                <w:lang w:val="en-US" w:eastAsia="zh-CN" w:bidi="ar"/>
              </w:rPr>
              <w:t>—</w:t>
            </w:r>
            <w:r>
              <w:rPr>
                <w:rFonts w:hint="default" w:ascii="Times New Roman" w:hAnsi="Times New Roman" w:eastAsia="仿宋_GB2312" w:cs="Times New Roman"/>
                <w:i w:val="0"/>
                <w:iCs w:val="0"/>
                <w:color w:val="000000"/>
                <w:spacing w:val="0"/>
                <w:kern w:val="0"/>
                <w:sz w:val="21"/>
                <w:szCs w:val="21"/>
                <w:lang w:val="en-US" w:eastAsia="zh-CN" w:bidi="ar"/>
              </w:rPr>
              <w:t>菠萝的海最美田园风景道景观风貌提升设计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8"/>
                <w:kern w:val="0"/>
                <w:sz w:val="21"/>
                <w:szCs w:val="21"/>
                <w:lang w:val="en-US" w:eastAsia="zh-CN" w:bidi="ar"/>
              </w:rPr>
              <w:t>时代风华·潮起溪畔—多元融合语境下雷州潮溪村古民居建筑语言活化设计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清风碧塘，乡野水间—碧塘村景观风貌提升改造设计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寻迹峰谷—自然脉络的探索之旅</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宿隐梅林—基于梅关古道文化背景下的粤北乡村民宿群设计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民居幢幢入画，菜田村村如圩</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生活茶话会—感知体验式的健康乡村生活研发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袅袅炊烟话长青—康养旅居理念下的湖心坝康养小镇景观设计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竹篱馥郁，馆中逸趣—梅竹东明非遗竹编馆设计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深塘五行</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惠州学院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6"/>
                <w:w w:val="98"/>
                <w:kern w:val="0"/>
                <w:sz w:val="21"/>
                <w:szCs w:val="21"/>
                <w:lang w:val="en-US" w:eastAsia="zh-CN" w:bidi="ar"/>
              </w:rPr>
            </w:pPr>
            <w:r>
              <w:rPr>
                <w:rFonts w:hint="default" w:ascii="Times New Roman" w:hAnsi="Times New Roman" w:eastAsia="仿宋_GB2312" w:cs="Times New Roman"/>
                <w:i w:val="0"/>
                <w:iCs w:val="0"/>
                <w:color w:val="000000"/>
                <w:spacing w:val="-11"/>
                <w:w w:val="100"/>
                <w:kern w:val="0"/>
                <w:sz w:val="21"/>
                <w:szCs w:val="21"/>
                <w:lang w:val="en-US" w:eastAsia="zh-CN" w:bidi="ar"/>
              </w:rPr>
              <w:t>海角乡梦，留住乡愁—基于乡村特色活态保护理念下的徐闻儒田乡村规划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spacing w:val="-6"/>
                <w:w w:val="98"/>
                <w:kern w:val="0"/>
                <w:sz w:val="21"/>
                <w:szCs w:val="21"/>
                <w:lang w:val="en-US" w:eastAsia="zh-CN" w:bidi="ar"/>
              </w:rPr>
            </w:pPr>
            <w:r>
              <w:rPr>
                <w:rFonts w:hint="default" w:ascii="Times New Roman" w:hAnsi="Times New Roman" w:eastAsia="仿宋_GB2312" w:cs="Times New Roman"/>
                <w:i w:val="0"/>
                <w:iCs w:val="0"/>
                <w:color w:val="000000"/>
                <w:spacing w:val="-6"/>
                <w:w w:val="98"/>
                <w:kern w:val="0"/>
                <w:sz w:val="21"/>
                <w:szCs w:val="21"/>
                <w:lang w:val="en-US" w:eastAsia="zh-CN" w:bidi="ar"/>
              </w:rPr>
              <w:t>“清远好风土、竹笋茂如酥、英德茶飘香”—乡村特色文旅品牌打造计划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农旅融合扬冲坡黄皮文化 ，生态旅游促县域乡村振兴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萝·网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山水环村田，星光映夜岭—大岭村部分区域夜景照明设计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广东职业技术学院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“源”起霁风 “长”享青绿</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惠州学院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一瓢</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100"/>
                <w:kern w:val="0"/>
                <w:sz w:val="21"/>
                <w:szCs w:val="21"/>
                <w:lang w:val="en-US" w:eastAsia="zh-CN" w:bidi="ar"/>
              </w:rPr>
              <w:t>追红寻迹，承韵筑良—多元文化融合视角下的桐山书院活化改造设计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野望—现代化视角下的新塘镇规划更新设计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健康活力，新生竹洞—竹洞村乡村景观规划发展方案</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100"/>
                <w:kern w:val="0"/>
                <w:sz w:val="21"/>
                <w:szCs w:val="21"/>
                <w:lang w:val="en-US" w:eastAsia="zh-CN" w:bidi="ar"/>
              </w:rPr>
              <w:t>翠色藏古韵，茶香引客来—基于“新文旅”的潮州市凤凰镇东兴村规划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竹间·逐渐</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94"/>
                <w:kern w:val="0"/>
                <w:sz w:val="21"/>
                <w:szCs w:val="21"/>
                <w:lang w:val="en-US" w:eastAsia="zh-CN" w:bidi="ar"/>
              </w:rPr>
              <w:t>“</w:t>
            </w:r>
            <w:r>
              <w:rPr>
                <w:rFonts w:hint="default" w:ascii="Times New Roman" w:hAnsi="Times New Roman" w:eastAsia="仿宋_GB2312" w:cs="Times New Roman"/>
                <w:i w:val="0"/>
                <w:iCs w:val="0"/>
                <w:color w:val="000000"/>
                <w:spacing w:val="-11"/>
                <w:w w:val="94"/>
                <w:kern w:val="0"/>
                <w:sz w:val="21"/>
                <w:szCs w:val="21"/>
                <w:lang w:val="en-US" w:eastAsia="zh-CN" w:bidi="ar"/>
              </w:rPr>
              <w:t>小更新</w:t>
            </w:r>
            <w:r>
              <w:rPr>
                <w:rFonts w:hint="default" w:ascii="Times New Roman" w:hAnsi="Times New Roman" w:eastAsia="仿宋_GB2312" w:cs="Times New Roman"/>
                <w:i w:val="0"/>
                <w:iCs w:val="0"/>
                <w:color w:val="000000"/>
                <w:spacing w:val="-6"/>
                <w:w w:val="80"/>
                <w:kern w:val="0"/>
                <w:sz w:val="21"/>
                <w:szCs w:val="21"/>
                <w:lang w:val="en-US" w:eastAsia="zh-CN" w:bidi="ar"/>
              </w:rPr>
              <w:t>，</w:t>
            </w:r>
            <w:r>
              <w:rPr>
                <w:rFonts w:hint="default" w:ascii="Times New Roman" w:hAnsi="Times New Roman" w:eastAsia="仿宋_GB2312" w:cs="Times New Roman"/>
                <w:i w:val="0"/>
                <w:iCs w:val="0"/>
                <w:color w:val="000000"/>
                <w:spacing w:val="-11"/>
                <w:w w:val="94"/>
                <w:kern w:val="0"/>
                <w:sz w:val="21"/>
                <w:szCs w:val="21"/>
                <w:lang w:val="en-US" w:eastAsia="zh-CN" w:bidi="ar"/>
              </w:rPr>
              <w:t>大关怀</w:t>
            </w:r>
            <w:r>
              <w:rPr>
                <w:rFonts w:hint="default" w:ascii="Times New Roman" w:hAnsi="Times New Roman" w:eastAsia="仿宋_GB2312" w:cs="Times New Roman"/>
                <w:i w:val="0"/>
                <w:iCs w:val="0"/>
                <w:color w:val="000000"/>
                <w:spacing w:val="-6"/>
                <w:w w:val="94"/>
                <w:kern w:val="0"/>
                <w:sz w:val="21"/>
                <w:szCs w:val="21"/>
                <w:lang w:val="en-US" w:eastAsia="zh-CN" w:bidi="ar"/>
              </w:rPr>
              <w:t>”</w:t>
            </w:r>
            <w:r>
              <w:rPr>
                <w:rFonts w:hint="default" w:ascii="Times New Roman" w:hAnsi="Times New Roman" w:cs="Times New Roman"/>
                <w:i w:val="0"/>
                <w:iCs w:val="0"/>
                <w:color w:val="000000"/>
                <w:spacing w:val="-6"/>
                <w:w w:val="80"/>
                <w:kern w:val="0"/>
                <w:sz w:val="21"/>
                <w:szCs w:val="21"/>
                <w:lang w:val="en-US" w:eastAsia="zh-CN" w:bidi="ar"/>
              </w:rPr>
              <w:t>—</w:t>
            </w:r>
            <w:r>
              <w:rPr>
                <w:rFonts w:hint="default" w:ascii="Times New Roman" w:hAnsi="Times New Roman" w:eastAsia="仿宋_GB2312" w:cs="Times New Roman"/>
                <w:i w:val="0"/>
                <w:iCs w:val="0"/>
                <w:color w:val="000000"/>
                <w:spacing w:val="-11"/>
                <w:w w:val="94"/>
                <w:kern w:val="0"/>
                <w:sz w:val="21"/>
                <w:szCs w:val="21"/>
                <w:lang w:val="en-US" w:eastAsia="zh-CN" w:bidi="ar"/>
              </w:rPr>
              <w:t>恩平市良西镇鹤坪村委会旧村风貌与人居环境提升设计方案</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五邑大学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100"/>
                <w:kern w:val="0"/>
                <w:sz w:val="21"/>
                <w:szCs w:val="21"/>
                <w:lang w:val="en-US" w:eastAsia="zh-CN" w:bidi="ar"/>
              </w:rPr>
              <w:t>基于乡村振兴视角下红色文化景观设计</w:t>
            </w:r>
            <w:r>
              <w:rPr>
                <w:rFonts w:hint="default" w:ascii="Times New Roman" w:hAnsi="Times New Roman" w:eastAsia="仿宋_GB2312" w:cs="Times New Roman"/>
                <w:i w:val="0"/>
                <w:iCs w:val="0"/>
                <w:color w:val="000000"/>
                <w:spacing w:val="-6"/>
                <w:w w:val="100"/>
                <w:kern w:val="0"/>
                <w:sz w:val="21"/>
                <w:szCs w:val="21"/>
                <w:lang w:val="en-US" w:eastAsia="zh-CN" w:bidi="ar"/>
              </w:rPr>
              <w:t>—</w:t>
            </w:r>
            <w:r>
              <w:rPr>
                <w:rFonts w:hint="default" w:ascii="Times New Roman" w:hAnsi="Times New Roman" w:eastAsia="仿宋_GB2312" w:cs="Times New Roman"/>
                <w:i w:val="0"/>
                <w:iCs w:val="0"/>
                <w:color w:val="000000"/>
                <w:spacing w:val="-11"/>
                <w:w w:val="100"/>
                <w:kern w:val="0"/>
                <w:sz w:val="21"/>
                <w:szCs w:val="21"/>
                <w:lang w:val="en-US" w:eastAsia="zh-CN" w:bidi="ar"/>
              </w:rPr>
              <w:t>以水口镇蒻过村广场设计为例</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光阴的故事—广东南雄陈毅元帅红军学校环境更新设计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阳江市八甲镇体育公园景观设计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“橘香万里—中华化橘红第一村”大岭村景观设计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广东轻工职业技术学院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基于“3D+N”的塘边村火山石砌筑建筑在地性设计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云栖灵境，禅沐心河—基于自然生态和精神生态“双修”的城乡两栖人居环境营造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乡村会客厅—蒻过村文化服务中心建筑设计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望舒山居—篛过书香古村·民宿空间设计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水木明瑟—阳江市八甲镇公共空间改造设计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“橘红古墟—香约平定”—橘洲墟（化州市平定镇乡村振兴风貌示范带基础设施建设项目）</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广东轻工职业技术学院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阆寨村梦云轩改造项目</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广东科学技术职业学院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文化振兴村民智慧书屋</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广东建设职业技术学院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南岭藏珍 五里共茗—广东省连州市丰阳镇南岭茶博园及周边乡村互动发展规划与重要空间设计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“美丽恩平，最美良西”恩平市良西镇美丽圩镇风貌提升设计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五邑大学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汤会小径—八甲镇白水河片区规划改造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乡村基因重组赋能计划—广东省雷州市海角村环境规划设计研究</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广东生态工程职业学院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东源县南园古村及滨江空间规划设计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兴宁市石马镇乡村旅游发展规划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客情稻香·悦心悦意—兴宁石马镇下庄村风貌设计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延红·寻忆—基于乡村振兴战略下的蒻过村文体空间改造设计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开门迎客—长宁镇高速出入口公共艺术景观设计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和风拂乡兴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围屋—修补计划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连山壮族瑶族自治县民族乡街道设施设计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湛江科技学院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廊  院—基于空间句法的山子背村民居改造设计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河北工程大学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田园邦（郊野拾趣）</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广东文理职业学院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竹林深处，别有洞天</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广东花城工商高级技工学校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流转之间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spacing w:val="-6"/>
                <w:w w:val="98"/>
                <w:kern w:val="0"/>
                <w:sz w:val="21"/>
                <w:szCs w:val="21"/>
                <w:lang w:val="en-US" w:eastAsia="zh-CN" w:bidi="ar"/>
              </w:rPr>
              <w:t>寻脉融新，乡风文旅—基于场所精神理论东莞市黄洞村的公共空间设计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kern w:val="0"/>
                <w:sz w:val="21"/>
                <w:szCs w:val="21"/>
                <w:lang w:val="en-US" w:eastAsia="zh-CN" w:bidi="ar"/>
              </w:rPr>
              <w:t>广州新华学院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村落景观提升计划—珠海斗门八甲村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北京理工大学珠海学院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渔歌慢·浮桥卧波澜—基于传统村落的渔村桥上社区设计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“碧水泽林，绵下古村”—基于生态宜居建设的海绵乡村防洪规划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0"/>
                <w:kern w:val="0"/>
                <w:sz w:val="21"/>
                <w:szCs w:val="21"/>
                <w:lang w:val="en-US" w:eastAsia="zh-CN" w:bidi="ar"/>
              </w:rPr>
              <w:t>“醉梅”居豪，汤溪梅林—汤溪水库旅游运动碧道沿线驿村规划设计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汤田半山客·竹木环碧川</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汕头职业技术学院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百千万工程—佛山市南海区九江镇下西村规划设计方案</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广东轻工职业技术学院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北山杨氏·英雄故里</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蚝墙守祠溯古源，玉带润乡涌新流—基于地域文化特色的大岭村乡村风貌规划设计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山间·一纸诗—基于诗境乡建理念的南平村民宿设计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高州玉蕴田村风貌规划设计改造方案</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广东石油化工学院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光合社区—东莞市塘尾古村活化更新设计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东莞城市学院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广州增城区陆村现代智慧农业基地规划设计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荷绿漫野,客笑满院—海丰县梅陇镇高中村休闲农业规划设计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广东农工商职业技术学院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金水香谷—肇庆高要小湘镇规划设计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可持续珠浦村</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客韵新唱 大田新颜</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kern w:val="0"/>
                <w:sz w:val="21"/>
                <w:szCs w:val="21"/>
                <w:lang w:val="en-US" w:eastAsia="zh-CN" w:bidi="ar"/>
              </w:rPr>
              <w:t>龙母圣地，悦城新生—基于龙母祖庙特色资源引领的悦城镇保护营造规划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绿色环保休闲旅游型湛江市南极村的可持续发展规划研究</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漫旅长洲—基于景观基因理论的长洲岛村落更新与风貌设计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w w:val="100"/>
                <w:kern w:val="0"/>
                <w:sz w:val="21"/>
                <w:szCs w:val="21"/>
                <w:lang w:val="en-US" w:eastAsia="zh-CN" w:bidi="ar"/>
              </w:rPr>
              <w:t>“青山绿水+”—基于“近郊旅游”需求下的阳春市蟠龙河流域旅游规划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山水人文，智慧农旅—广州花都区花山镇乡村文旅产业规划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韶关市新丰县遥田镇蓝莓产业园规划设计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生态诗情画廊 悠然山水村居—从化鸭洞河流域风貌规划设计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疏络—基于针灸式改造理念的源头村活化更新</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田园新绿梦，乡野新篇章—下寨村田园综合体景观规划设计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惠州学院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吴平渔业新村—南澳县吴平寨村“渔业+”特色可持续乡村规划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spacing w:val="-6"/>
                <w:w w:val="100"/>
                <w:kern w:val="0"/>
                <w:sz w:val="21"/>
                <w:szCs w:val="21"/>
                <w:lang w:val="en-US" w:eastAsia="zh-CN" w:bidi="ar"/>
              </w:rPr>
              <w:t>隐·山海一线聚·潺水营居—惠州市惠东县榄涌村特色精品村建设方案</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知竹山居—基于传统村落的文旅规划和微更新改造设计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“红侨名都，海珠千斛”—台山都斛镇东滘村红色乡村振兴设计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惠州学院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“纸艺禅韵”剪纸博物馆</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spacing w:val="-6"/>
                <w:w w:val="100"/>
                <w:kern w:val="0"/>
                <w:sz w:val="21"/>
                <w:szCs w:val="21"/>
                <w:lang w:val="en-US" w:eastAsia="zh-CN" w:bidi="ar"/>
              </w:rPr>
              <w:t>八街九陌—基于有机更新理论下的沙边村大街沿线空间风貌提升设计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广东省外语艺术职业学院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泊舍—南澳岛民宿设计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茶盏浮华—一杯春露暂留客，两腋清风几欲仙</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广东农工商职业技术学院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城中村孩子的秘密阅览空间设计—read the world</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稻田乡间的居所</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佛山科学技术学院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飞檐细语、古韵诗画—岭南历史文化中心设计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广东省外语艺术职业学院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港头村村民活动中心设计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归隐山舍—江根村历史文化村落民宿改造设计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积玉莲华，林畔风韵</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客至东里</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留守儿童幼儿园</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罗鼓灯明—湖镇围美丽乡村项目设计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广州城市理工学院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融归故属—增城姚屋客家民宿设计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山湖间—佛山江根村民宿设计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溯源·重塑—逢简水乡墟市空间活化设计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听·雨</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同堂共处</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西坑村村民活动中心设计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惠州学院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戏台</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汕头大学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益彰·循环—防御性建筑群落可持续发展设计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游园惊梦</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广州城建职业学院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源泽生息 建筑生命体的DNA解码与重生</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深圳职业技术大学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“市”过境迁—夜游经济下对传统村庄的公园景观设计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“泰”美平岗，“新”兴古镇—封开平凤镇平岗村景观规划策划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“一守·一望”—基于霖田祖庙文化保护下的景观改造设计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8"/>
                <w:kern w:val="0"/>
                <w:sz w:val="21"/>
                <w:szCs w:val="21"/>
                <w:lang w:val="en-US" w:eastAsia="zh-CN" w:bidi="ar"/>
              </w:rPr>
              <w:t>碧波野径忆在平甫—基于建设宜居宜业和美乡村建设的滨河生态公园设计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长湖生态书屋茶艺馆</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古村追“忆”—乡村振兴背景下黄沙坑古村落的空间改造设计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北京理工大学珠海学院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行进中的农场</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湖贝百景图—基于景观正义的湖贝古村及周边环境更新设计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lang w:val="en-US" w:eastAsia="zh-CN" w:bidi="ar"/>
              </w:rPr>
              <w:t>同济大学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花之城</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留·守—基于乡村振兴背景下的扶贫村美丽乡村建设</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广东农工商职业技术学院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萌芽于乡野，共赴成长之约—以儿童友好为导向的乡村风貌设计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麒纹幻舞—惠州沙田镇东澳村小沙丘景观改造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曲径通幽径—共建“海绵城市”，助力“乡村振兴”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山背村文化楼及文化广场升级改造</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广东文理职业学院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11"/>
                <w:w w:val="99"/>
                <w:kern w:val="0"/>
                <w:sz w:val="21"/>
                <w:szCs w:val="21"/>
                <w:lang w:val="en-US" w:eastAsia="zh-CN" w:bidi="ar"/>
              </w:rPr>
              <w:t>时空再“叙”—空间叙事视角下坪石镇三拱桥段西京古道的保护设计和更新</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塘口·墟上光景</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广州美术学院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昔花朝拾</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渔香·渡头</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广东文理职业学院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筑巢引风—司前镇车八岭人才驿站更新设计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韶关学院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spacing w:val="-6"/>
                <w:kern w:val="0"/>
                <w:sz w:val="21"/>
                <w:szCs w:val="21"/>
                <w:lang w:val="en-US" w:eastAsia="zh-CN" w:bidi="ar"/>
              </w:rPr>
              <w:t>状元“叻宝”的田园返乡之旅—郁南县连滩镇西坝科技示范村农业规划</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肇庆学院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“拱月新颜”—湛江市遂溪县城月镇拱形设计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129</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“睿小站”双合镇周边村落公交站点设计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广东科学技术职业学院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130</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断壁中的艺术</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131</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《延旭》—连南油岭瑶族体验式观景设施设计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132</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稻屿野望</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133</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海边的“环”</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134</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千年水乡·古韵—连州市星子镇镇区门户标志设计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广东环境保护工程职业学院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135</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生命之环</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仲恺农业工程学院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136</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溯古叠今—连州市西岸镇东村公共空间改造设计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137</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太空星舱—基于生物多样性的装配式智慧民宿设计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广东农工商职业技术学院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138</w:t>
            </w:r>
          </w:p>
        </w:tc>
        <w:tc>
          <w:tcPr>
            <w:tcW w:w="29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望·泓—肇庆市岩前村岩前半岛观景艺术装置设计</w:t>
            </w:r>
          </w:p>
        </w:tc>
        <w:tc>
          <w:tcPr>
            <w:tcW w:w="17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i w:val="0"/>
                <w:iCs w:val="0"/>
                <w:color w:val="000000"/>
                <w:kern w:val="0"/>
                <w:sz w:val="21"/>
                <w:szCs w:val="21"/>
              </w:rPr>
            </w:pPr>
            <w:r>
              <w:rPr>
                <w:rFonts w:hint="default" w:ascii="Times New Roman" w:hAnsi="Times New Roman" w:eastAsia="仿宋_GB2312" w:cs="Times New Roman"/>
                <w:i w:val="0"/>
                <w:iCs w:val="0"/>
                <w:color w:val="000000"/>
                <w:kern w:val="0"/>
                <w:sz w:val="21"/>
                <w:szCs w:val="21"/>
                <w:lang w:val="en-US" w:eastAsia="zh-CN" w:bidi="ar"/>
              </w:rPr>
              <w:t>岭南师范学院</w:t>
            </w:r>
          </w:p>
        </w:tc>
      </w:tr>
      <w:bookmarkEnd w:id="0"/>
    </w:tbl>
    <w:p>
      <w:pPr>
        <w:rPr>
          <w:rFonts w:hint="default" w:ascii="Times New Roman" w:hAnsi="Times New Roman" w:cs="Times New Roman"/>
        </w:rPr>
      </w:pPr>
    </w:p>
    <w:p/>
    <w:sectPr>
      <w:footerReference r:id="rId3" w:type="default"/>
      <w:pgSz w:w="11906" w:h="16838"/>
      <w:pgMar w:top="1587" w:right="1474" w:bottom="1474" w:left="1474" w:header="567" w:footer="1134" w:gutter="0"/>
      <w:pgNumType w:fmt="decimal"/>
      <w:cols w:space="72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2807335</wp:posOffset>
              </wp:positionH>
              <wp:positionV relativeFrom="paragraph">
                <wp:posOffset>5080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1.05pt;margin-top:0.4pt;height:144pt;width:144pt;mso-position-horizontal-relative:margin;mso-wrap-style:none;z-index:251659264;mso-width-relative:page;mso-height-relative:page;" filled="f" stroked="f" coordsize="21600,21600" o:gfxdata="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aPZJ0wAAAAgBAAAPAAAAAAAAAAEAIAAAACIAAABkcnMvZG93&#10;bnJldi54bWxQSwECFAAUAAAACACHTuJA5ETH2swBAACnAwAADgAAAAAAAAABACAAAAAiAQAAZHJz&#10;L2Uyb0RvYy54bWxQSwUGAAAAAAYABgBZAQAAYAUAAAAA&#10;">
              <v:fill on="f" focussize="0,0"/>
              <v:stroke on="f"/>
              <v:imagedata o:title=""/>
              <o:lock v:ext="edit" aspectratio="f"/>
              <v:textbox inset="0mm,0mm,0mm,0mm" style="mso-fit-shape-to-text:t;">
                <w:txbxContent>
                  <w:p>
                    <w:pPr>
                      <w:snapToGrid w:val="0"/>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709DB"/>
    <w:rsid w:val="7FA70DE7"/>
    <w:rsid w:val="CBA9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2023-12-11T17:52:00Z</dcterms:created>
  <dc:creator>ljr</dc:creator>
  <cp:lastModifiedBy>ljr</cp:lastModifiedBy>
  <dcterms:modified xsi:type="dcterms:W3CDTF">2024-02-02T08:23:07Z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6E7374F2F369D99FF2937665B2EC8ECC</vt:lpwstr>
  </property>
</Properties>
</file>