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地质灾害防治单位资质申请单位信息</w:t>
      </w:r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（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1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（变更单位名称）</w:t>
      </w:r>
    </w:p>
    <w:tbl>
      <w:tblPr>
        <w:tblStyle w:val="4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350"/>
        <w:gridCol w:w="1714"/>
        <w:gridCol w:w="3364"/>
        <w:gridCol w:w="2732"/>
        <w:gridCol w:w="3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34" w:hRule="atLeas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单位名称</w:t>
            </w:r>
          </w:p>
        </w:tc>
        <w:tc>
          <w:tcPr>
            <w:tcW w:w="4386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广东省地质局肇庆地质调查中心（广东省肇庆地质灾害应急抢险技术中心）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原单位名称</w:t>
            </w:r>
          </w:p>
        </w:tc>
        <w:tc>
          <w:tcPr>
            <w:tcW w:w="4386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广东省地质局第五地质大队（广东省肇庆地质灾害应急抢险技术中心）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资质类别</w:t>
            </w:r>
          </w:p>
        </w:tc>
        <w:tc>
          <w:tcPr>
            <w:tcW w:w="2299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地质灾害评估和治理工程勘查设计</w:t>
            </w:r>
          </w:p>
        </w:tc>
        <w:tc>
          <w:tcPr>
            <w:tcW w:w="9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资质等级</w:t>
            </w:r>
          </w:p>
        </w:tc>
        <w:tc>
          <w:tcPr>
            <w:tcW w:w="11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单位性质</w:t>
            </w:r>
          </w:p>
        </w:tc>
        <w:tc>
          <w:tcPr>
            <w:tcW w:w="4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事业单位</w:t>
            </w:r>
          </w:p>
        </w:tc>
        <w:tc>
          <w:tcPr>
            <w:tcW w:w="6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所属行政区</w:t>
            </w:r>
          </w:p>
        </w:tc>
        <w:tc>
          <w:tcPr>
            <w:tcW w:w="12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广东省肇庆市端州区</w:t>
            </w:r>
          </w:p>
        </w:tc>
        <w:tc>
          <w:tcPr>
            <w:tcW w:w="9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统一社会信用代码</w:t>
            </w:r>
          </w:p>
        </w:tc>
        <w:tc>
          <w:tcPr>
            <w:tcW w:w="11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  <w:lang w:val="en-US" w:eastAsia="zh-CN" w:bidi="ar"/>
              </w:rPr>
              <w:t>12441200456489844Y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地质灾害防治单位资质申请单位信息（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（变更单位名称）</w:t>
      </w:r>
    </w:p>
    <w:tbl>
      <w:tblPr>
        <w:tblStyle w:val="4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350"/>
        <w:gridCol w:w="1714"/>
        <w:gridCol w:w="3364"/>
        <w:gridCol w:w="2732"/>
        <w:gridCol w:w="3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单位名称</w:t>
            </w:r>
          </w:p>
        </w:tc>
        <w:tc>
          <w:tcPr>
            <w:tcW w:w="4386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广东省地质局肇庆地质调查中心（广东省肇庆地质灾害应急抢险技术中心）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原单位名称</w:t>
            </w:r>
          </w:p>
        </w:tc>
        <w:tc>
          <w:tcPr>
            <w:tcW w:w="4386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广东省地质局第五地质大队（广东省肇庆地质灾害应急抢险技术中心）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资质类别</w:t>
            </w:r>
          </w:p>
        </w:tc>
        <w:tc>
          <w:tcPr>
            <w:tcW w:w="2299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地质灾害治理工程监理</w:t>
            </w:r>
          </w:p>
        </w:tc>
        <w:tc>
          <w:tcPr>
            <w:tcW w:w="9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资质等级</w:t>
            </w:r>
          </w:p>
        </w:tc>
        <w:tc>
          <w:tcPr>
            <w:tcW w:w="11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单位性质</w:t>
            </w:r>
          </w:p>
        </w:tc>
        <w:tc>
          <w:tcPr>
            <w:tcW w:w="4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事业单位</w:t>
            </w:r>
          </w:p>
        </w:tc>
        <w:tc>
          <w:tcPr>
            <w:tcW w:w="6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所属行政区</w:t>
            </w:r>
          </w:p>
        </w:tc>
        <w:tc>
          <w:tcPr>
            <w:tcW w:w="12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广东省肇庆市端州区</w:t>
            </w:r>
          </w:p>
        </w:tc>
        <w:tc>
          <w:tcPr>
            <w:tcW w:w="9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统一社会信用代码</w:t>
            </w:r>
          </w:p>
        </w:tc>
        <w:tc>
          <w:tcPr>
            <w:tcW w:w="11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  <w:lang w:val="en-US" w:eastAsia="zh-CN" w:bidi="ar"/>
              </w:rPr>
              <w:t>12441200456489844Y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地质灾害防治单位资质申请单位信息（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（变更单位名称、住所）</w:t>
      </w:r>
    </w:p>
    <w:tbl>
      <w:tblPr>
        <w:tblStyle w:val="4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348"/>
        <w:gridCol w:w="1714"/>
        <w:gridCol w:w="3344"/>
        <w:gridCol w:w="2754"/>
        <w:gridCol w:w="3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单位名称</w:t>
            </w:r>
          </w:p>
        </w:tc>
        <w:tc>
          <w:tcPr>
            <w:tcW w:w="4387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广东省地质局珠海地质调查中心（广东省珠海地质灾害应急抢险技术中心）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原单位名称</w:t>
            </w:r>
          </w:p>
        </w:tc>
        <w:tc>
          <w:tcPr>
            <w:tcW w:w="4387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广东省地质局第十地质大队（广东省中山地质灾害应急抢险技术中心）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住所</w:t>
            </w:r>
          </w:p>
        </w:tc>
        <w:tc>
          <w:tcPr>
            <w:tcW w:w="4387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广东省珠海市香洲区梅华东路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  <w:lang w:val="en-US" w:eastAsia="zh-CN" w:bidi="ar"/>
              </w:rPr>
              <w:t>284</w:t>
            </w: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原住所</w:t>
            </w:r>
          </w:p>
        </w:tc>
        <w:tc>
          <w:tcPr>
            <w:tcW w:w="4387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中山市南头镇南头大道东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资质类别</w:t>
            </w:r>
          </w:p>
        </w:tc>
        <w:tc>
          <w:tcPr>
            <w:tcW w:w="2291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地质灾害评估和治理工程勘查设计</w:t>
            </w:r>
          </w:p>
        </w:tc>
        <w:tc>
          <w:tcPr>
            <w:tcW w:w="98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pacing w:val="0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资质等级</w:t>
            </w:r>
          </w:p>
        </w:tc>
        <w:tc>
          <w:tcPr>
            <w:tcW w:w="11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单位性质</w:t>
            </w:r>
          </w:p>
        </w:tc>
        <w:tc>
          <w:tcPr>
            <w:tcW w:w="4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事业单位</w:t>
            </w:r>
          </w:p>
        </w:tc>
        <w:tc>
          <w:tcPr>
            <w:tcW w:w="6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所属行政区</w:t>
            </w:r>
          </w:p>
        </w:tc>
        <w:tc>
          <w:tcPr>
            <w:tcW w:w="11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30"/>
                <w:szCs w:val="30"/>
                <w:lang w:val="en-US" w:eastAsia="zh-CN" w:bidi="ar"/>
              </w:rPr>
              <w:t>广东省珠海市香洲区</w:t>
            </w:r>
          </w:p>
        </w:tc>
        <w:tc>
          <w:tcPr>
            <w:tcW w:w="98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30"/>
                <w:szCs w:val="30"/>
                <w:lang w:val="en-US" w:eastAsia="zh-CN" w:bidi="ar"/>
              </w:rPr>
              <w:t>统一社会信用代码</w:t>
            </w:r>
          </w:p>
        </w:tc>
        <w:tc>
          <w:tcPr>
            <w:tcW w:w="11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30"/>
                <w:szCs w:val="30"/>
                <w:lang w:val="en-US" w:eastAsia="zh-CN" w:bidi="ar"/>
              </w:rPr>
              <w:t>124404000684861316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C0D75"/>
    <w:rsid w:val="3DF523C4"/>
    <w:rsid w:val="3EFF60FB"/>
    <w:rsid w:val="3F3F8D7C"/>
    <w:rsid w:val="4FF7B7D2"/>
    <w:rsid w:val="57969F9D"/>
    <w:rsid w:val="6D5F61D4"/>
    <w:rsid w:val="6DAF93BD"/>
    <w:rsid w:val="6EE72F1A"/>
    <w:rsid w:val="7673F473"/>
    <w:rsid w:val="77DFF0A8"/>
    <w:rsid w:val="7F905753"/>
    <w:rsid w:val="7FE6F510"/>
    <w:rsid w:val="7FE968DB"/>
    <w:rsid w:val="7FFDC29D"/>
    <w:rsid w:val="BEDFB6F3"/>
    <w:rsid w:val="BF4F783C"/>
    <w:rsid w:val="DCCFD202"/>
    <w:rsid w:val="DDF356EA"/>
    <w:rsid w:val="DDFDBE7F"/>
    <w:rsid w:val="EBE74CA6"/>
    <w:rsid w:val="EFFC6810"/>
    <w:rsid w:val="EFFE2D09"/>
    <w:rsid w:val="F3FF2F7C"/>
    <w:rsid w:val="FAEF7B71"/>
    <w:rsid w:val="FDFF78A1"/>
    <w:rsid w:val="FEDF852A"/>
    <w:rsid w:val="FEF1D5F4"/>
    <w:rsid w:val="FF7B4160"/>
    <w:rsid w:val="FF87B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2024-05-24T11:08:00Z</dcterms:created>
  <dc:creator>guest</dc:creator>
  <cp:lastModifiedBy>童丹龄</cp:lastModifiedBy>
  <cp:lastPrinted>2024-12-13T01:34:00Z</cp:lastPrinted>
  <dcterms:modified xsi:type="dcterms:W3CDTF">2025-01-10T02:23:55Z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CC61667A188445368EDAB5F1FF6A674A</vt:lpwstr>
  </property>
</Properties>
</file>